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6624C" w14:textId="77777777" w:rsidR="006A0BA3" w:rsidRDefault="006A0BA3" w:rsidP="008C654B">
      <w:pPr>
        <w:spacing w:after="0" w:line="240" w:lineRule="auto"/>
        <w:jc w:val="both"/>
        <w:rPr>
          <w:rFonts w:ascii="Times New Roman" w:hAnsi="Times New Roman" w:cs="Times New Roman"/>
          <w:b/>
          <w:bCs/>
          <w:sz w:val="24"/>
          <w:szCs w:val="24"/>
        </w:rPr>
      </w:pPr>
    </w:p>
    <w:p w14:paraId="47891AA8" w14:textId="32E5E27B" w:rsidR="008C654B" w:rsidRPr="00E758DE" w:rsidRDefault="008C654B" w:rsidP="008C654B">
      <w:pPr>
        <w:spacing w:after="0" w:line="240" w:lineRule="auto"/>
        <w:jc w:val="both"/>
        <w:rPr>
          <w:rFonts w:ascii="Times New Roman" w:hAnsi="Times New Roman" w:cs="Times New Roman"/>
          <w:b/>
          <w:bCs/>
          <w:sz w:val="24"/>
          <w:szCs w:val="24"/>
        </w:rPr>
      </w:pPr>
      <w:r w:rsidRPr="00E758DE">
        <w:rPr>
          <w:rFonts w:ascii="Times New Roman" w:hAnsi="Times New Roman" w:cs="Times New Roman"/>
          <w:b/>
          <w:bCs/>
          <w:sz w:val="24"/>
          <w:szCs w:val="24"/>
        </w:rPr>
        <w:t xml:space="preserve">EXCELENTÍSSIMO SENHOR </w:t>
      </w:r>
      <w:r w:rsidR="00EA1B9A">
        <w:rPr>
          <w:rFonts w:ascii="Times New Roman" w:hAnsi="Times New Roman" w:cs="Times New Roman"/>
          <w:b/>
          <w:bCs/>
          <w:sz w:val="24"/>
          <w:szCs w:val="24"/>
        </w:rPr>
        <w:t xml:space="preserve">MINISTRO </w:t>
      </w:r>
      <w:r w:rsidR="0056715F">
        <w:rPr>
          <w:rFonts w:ascii="Times New Roman" w:hAnsi="Times New Roman" w:cs="Times New Roman"/>
          <w:b/>
          <w:bCs/>
          <w:sz w:val="24"/>
          <w:szCs w:val="24"/>
        </w:rPr>
        <w:t>GILMAR MENDES</w:t>
      </w:r>
      <w:r w:rsidR="00EA1B9A">
        <w:rPr>
          <w:rFonts w:ascii="Times New Roman" w:hAnsi="Times New Roman" w:cs="Times New Roman"/>
          <w:b/>
          <w:bCs/>
          <w:sz w:val="24"/>
          <w:szCs w:val="24"/>
        </w:rPr>
        <w:t>, RELATOR JUNTO AO EGRÉGIO SUPREMO TRIBUNAL FEDERAL</w:t>
      </w:r>
    </w:p>
    <w:p w14:paraId="71D07F29" w14:textId="77777777" w:rsidR="008C654B" w:rsidRPr="00E758DE" w:rsidRDefault="008C654B" w:rsidP="008C654B">
      <w:pPr>
        <w:spacing w:after="0" w:line="240" w:lineRule="auto"/>
        <w:jc w:val="both"/>
        <w:rPr>
          <w:rFonts w:ascii="Times New Roman" w:hAnsi="Times New Roman" w:cs="Times New Roman"/>
          <w:b/>
          <w:bCs/>
          <w:sz w:val="24"/>
          <w:szCs w:val="24"/>
        </w:rPr>
      </w:pPr>
    </w:p>
    <w:p w14:paraId="66AB49D1" w14:textId="77777777" w:rsidR="008C654B" w:rsidRPr="00E758DE" w:rsidRDefault="008C654B" w:rsidP="008C654B">
      <w:pPr>
        <w:spacing w:after="0" w:line="240" w:lineRule="auto"/>
        <w:jc w:val="both"/>
        <w:rPr>
          <w:rFonts w:ascii="Times New Roman" w:hAnsi="Times New Roman" w:cs="Times New Roman"/>
          <w:b/>
          <w:bCs/>
          <w:sz w:val="24"/>
          <w:szCs w:val="24"/>
        </w:rPr>
      </w:pPr>
    </w:p>
    <w:p w14:paraId="543BD5EE" w14:textId="77777777" w:rsidR="008C654B" w:rsidRPr="00E758DE" w:rsidRDefault="008C654B" w:rsidP="008C654B">
      <w:pPr>
        <w:spacing w:after="0" w:line="240" w:lineRule="auto"/>
        <w:jc w:val="both"/>
        <w:rPr>
          <w:rFonts w:ascii="Times New Roman" w:hAnsi="Times New Roman" w:cs="Times New Roman"/>
          <w:b/>
          <w:bCs/>
          <w:sz w:val="24"/>
          <w:szCs w:val="24"/>
        </w:rPr>
      </w:pPr>
    </w:p>
    <w:p w14:paraId="168AE0BB" w14:textId="77777777" w:rsidR="008C654B" w:rsidRPr="00E758DE" w:rsidRDefault="008C654B" w:rsidP="008C654B">
      <w:pPr>
        <w:spacing w:after="0" w:line="240" w:lineRule="auto"/>
        <w:jc w:val="both"/>
        <w:rPr>
          <w:rFonts w:ascii="Times New Roman" w:hAnsi="Times New Roman" w:cs="Times New Roman"/>
          <w:b/>
          <w:bCs/>
          <w:sz w:val="24"/>
          <w:szCs w:val="24"/>
        </w:rPr>
      </w:pPr>
    </w:p>
    <w:p w14:paraId="76F7A81F" w14:textId="77777777" w:rsidR="00E758DE" w:rsidRPr="00E758DE" w:rsidRDefault="00E758DE" w:rsidP="008C654B">
      <w:pPr>
        <w:spacing w:after="0" w:line="240" w:lineRule="auto"/>
        <w:jc w:val="both"/>
        <w:rPr>
          <w:rFonts w:ascii="Times New Roman" w:hAnsi="Times New Roman" w:cs="Times New Roman"/>
          <w:b/>
          <w:bCs/>
          <w:sz w:val="24"/>
          <w:szCs w:val="24"/>
        </w:rPr>
      </w:pPr>
    </w:p>
    <w:p w14:paraId="15F9A334" w14:textId="77777777" w:rsidR="00E758DE" w:rsidRPr="00E758DE" w:rsidRDefault="00E758DE" w:rsidP="008C654B">
      <w:pPr>
        <w:spacing w:after="0" w:line="240" w:lineRule="auto"/>
        <w:jc w:val="both"/>
        <w:rPr>
          <w:rFonts w:ascii="Times New Roman" w:hAnsi="Times New Roman" w:cs="Times New Roman"/>
          <w:b/>
          <w:bCs/>
          <w:sz w:val="24"/>
          <w:szCs w:val="24"/>
        </w:rPr>
      </w:pPr>
    </w:p>
    <w:p w14:paraId="24F6B1C6" w14:textId="77777777" w:rsidR="00E758DE" w:rsidRPr="00E758DE" w:rsidRDefault="00E758DE" w:rsidP="008C654B">
      <w:pPr>
        <w:spacing w:after="0" w:line="240" w:lineRule="auto"/>
        <w:jc w:val="both"/>
        <w:rPr>
          <w:rFonts w:ascii="Times New Roman" w:hAnsi="Times New Roman" w:cs="Times New Roman"/>
          <w:b/>
          <w:bCs/>
          <w:sz w:val="24"/>
          <w:szCs w:val="24"/>
        </w:rPr>
      </w:pPr>
    </w:p>
    <w:p w14:paraId="270EAF08" w14:textId="77777777" w:rsidR="00E758DE" w:rsidRPr="00E758DE" w:rsidRDefault="00E758DE" w:rsidP="008C654B">
      <w:pPr>
        <w:spacing w:after="0" w:line="240" w:lineRule="auto"/>
        <w:jc w:val="both"/>
        <w:rPr>
          <w:rFonts w:ascii="Times New Roman" w:hAnsi="Times New Roman" w:cs="Times New Roman"/>
          <w:b/>
          <w:bCs/>
          <w:sz w:val="24"/>
          <w:szCs w:val="24"/>
        </w:rPr>
      </w:pPr>
    </w:p>
    <w:p w14:paraId="795D7EEC" w14:textId="77777777" w:rsidR="00E758DE" w:rsidRPr="00E758DE" w:rsidRDefault="00E758DE" w:rsidP="008C654B">
      <w:pPr>
        <w:spacing w:after="0" w:line="240" w:lineRule="auto"/>
        <w:jc w:val="both"/>
        <w:rPr>
          <w:rFonts w:ascii="Times New Roman" w:hAnsi="Times New Roman" w:cs="Times New Roman"/>
          <w:b/>
          <w:bCs/>
          <w:sz w:val="24"/>
          <w:szCs w:val="24"/>
        </w:rPr>
      </w:pPr>
    </w:p>
    <w:p w14:paraId="12DB2CB5" w14:textId="77777777" w:rsidR="00E758DE" w:rsidRPr="00E758DE" w:rsidRDefault="00E758DE" w:rsidP="008C654B">
      <w:pPr>
        <w:spacing w:after="0" w:line="240" w:lineRule="auto"/>
        <w:jc w:val="both"/>
        <w:rPr>
          <w:rFonts w:ascii="Times New Roman" w:hAnsi="Times New Roman" w:cs="Times New Roman"/>
          <w:b/>
          <w:bCs/>
          <w:sz w:val="24"/>
          <w:szCs w:val="24"/>
        </w:rPr>
      </w:pPr>
    </w:p>
    <w:p w14:paraId="7D4ED0BA" w14:textId="77777777" w:rsidR="00E758DE" w:rsidRDefault="00E758DE" w:rsidP="008C654B">
      <w:pPr>
        <w:spacing w:after="0" w:line="240" w:lineRule="auto"/>
        <w:jc w:val="both"/>
        <w:rPr>
          <w:rFonts w:ascii="Times New Roman" w:hAnsi="Times New Roman" w:cs="Times New Roman"/>
          <w:b/>
          <w:bCs/>
          <w:sz w:val="24"/>
          <w:szCs w:val="24"/>
        </w:rPr>
      </w:pPr>
    </w:p>
    <w:p w14:paraId="4470704F" w14:textId="7DF636E8" w:rsidR="00EA1B9A" w:rsidRDefault="00EA1B9A" w:rsidP="00EA1B9A">
      <w:pPr>
        <w:jc w:val="right"/>
        <w:rPr>
          <w:rFonts w:ascii="Times New Roman" w:eastAsia="Times New Roman" w:hAnsi="Times New Roman" w:cs="Times New Roman"/>
          <w:b/>
          <w:bCs/>
          <w:color w:val="000000"/>
        </w:rPr>
      </w:pPr>
      <w:r w:rsidRPr="00ED50BF">
        <w:rPr>
          <w:rFonts w:ascii="Times New Roman" w:eastAsia="Times New Roman" w:hAnsi="Times New Roman" w:cs="Times New Roman"/>
          <w:b/>
          <w:bCs/>
          <w:color w:val="000000"/>
        </w:rPr>
        <w:t xml:space="preserve">Ref.: </w:t>
      </w:r>
      <w:r w:rsidR="0056715F">
        <w:rPr>
          <w:rFonts w:ascii="Times New Roman" w:eastAsia="Times New Roman" w:hAnsi="Times New Roman" w:cs="Times New Roman"/>
          <w:b/>
          <w:bCs/>
          <w:color w:val="000000"/>
        </w:rPr>
        <w:t>ADI</w:t>
      </w:r>
      <w:r w:rsidR="009629DF">
        <w:rPr>
          <w:rFonts w:ascii="Times New Roman" w:eastAsia="Times New Roman" w:hAnsi="Times New Roman" w:cs="Times New Roman"/>
          <w:b/>
          <w:bCs/>
          <w:color w:val="000000"/>
        </w:rPr>
        <w:t xml:space="preserve"> n°</w:t>
      </w:r>
      <w:r w:rsidR="0056715F">
        <w:rPr>
          <w:rFonts w:ascii="Times New Roman" w:eastAsia="Times New Roman" w:hAnsi="Times New Roman" w:cs="Times New Roman"/>
          <w:b/>
          <w:bCs/>
          <w:color w:val="000000"/>
        </w:rPr>
        <w:t xml:space="preserve"> 6.524</w:t>
      </w:r>
      <w:r w:rsidRPr="00ED50BF">
        <w:rPr>
          <w:rFonts w:ascii="Times New Roman" w:eastAsia="Times New Roman" w:hAnsi="Times New Roman" w:cs="Times New Roman"/>
          <w:b/>
          <w:bCs/>
          <w:color w:val="000000"/>
        </w:rPr>
        <w:t>/DF</w:t>
      </w:r>
    </w:p>
    <w:p w14:paraId="64987047" w14:textId="77777777" w:rsidR="00027D9B" w:rsidRDefault="00027D9B" w:rsidP="00EA1B9A">
      <w:pPr>
        <w:spacing w:after="0" w:line="240" w:lineRule="auto"/>
        <w:jc w:val="right"/>
        <w:rPr>
          <w:rFonts w:ascii="Times New Roman" w:hAnsi="Times New Roman" w:cs="Times New Roman"/>
          <w:b/>
          <w:bCs/>
          <w:sz w:val="24"/>
          <w:szCs w:val="24"/>
        </w:rPr>
      </w:pPr>
    </w:p>
    <w:p w14:paraId="47185066" w14:textId="77777777" w:rsidR="00027D9B" w:rsidRDefault="00027D9B" w:rsidP="008C654B">
      <w:pPr>
        <w:spacing w:after="0" w:line="240" w:lineRule="auto"/>
        <w:jc w:val="both"/>
        <w:rPr>
          <w:rFonts w:ascii="Times New Roman" w:hAnsi="Times New Roman" w:cs="Times New Roman"/>
          <w:b/>
          <w:bCs/>
          <w:sz w:val="24"/>
          <w:szCs w:val="24"/>
        </w:rPr>
      </w:pPr>
    </w:p>
    <w:p w14:paraId="0AD13585" w14:textId="77777777" w:rsidR="00027D9B" w:rsidRDefault="00027D9B" w:rsidP="008C654B">
      <w:pPr>
        <w:spacing w:after="0" w:line="240" w:lineRule="auto"/>
        <w:jc w:val="both"/>
        <w:rPr>
          <w:rFonts w:ascii="Times New Roman" w:hAnsi="Times New Roman" w:cs="Times New Roman"/>
          <w:b/>
          <w:bCs/>
          <w:sz w:val="24"/>
          <w:szCs w:val="24"/>
        </w:rPr>
      </w:pPr>
    </w:p>
    <w:p w14:paraId="4F933C01" w14:textId="77777777" w:rsidR="00501A18" w:rsidRPr="00E758DE" w:rsidRDefault="00501A18" w:rsidP="008C654B">
      <w:pPr>
        <w:spacing w:after="0" w:line="240" w:lineRule="auto"/>
        <w:jc w:val="both"/>
        <w:rPr>
          <w:rFonts w:ascii="Times New Roman" w:hAnsi="Times New Roman" w:cs="Times New Roman"/>
          <w:b/>
          <w:bCs/>
          <w:sz w:val="24"/>
          <w:szCs w:val="24"/>
        </w:rPr>
      </w:pPr>
    </w:p>
    <w:p w14:paraId="53AA5985" w14:textId="77777777" w:rsidR="00E758DE" w:rsidRPr="00E758DE" w:rsidRDefault="00E758DE" w:rsidP="008C654B">
      <w:pPr>
        <w:spacing w:after="0" w:line="240" w:lineRule="auto"/>
        <w:jc w:val="both"/>
        <w:rPr>
          <w:rFonts w:ascii="Times New Roman" w:hAnsi="Times New Roman" w:cs="Times New Roman"/>
          <w:b/>
          <w:bCs/>
          <w:sz w:val="24"/>
          <w:szCs w:val="24"/>
        </w:rPr>
      </w:pPr>
    </w:p>
    <w:p w14:paraId="49391729" w14:textId="77777777" w:rsidR="00E758DE" w:rsidRPr="00E758DE" w:rsidRDefault="00E758DE" w:rsidP="008C654B">
      <w:pPr>
        <w:spacing w:after="0" w:line="240" w:lineRule="auto"/>
        <w:jc w:val="both"/>
        <w:rPr>
          <w:rFonts w:ascii="Times New Roman" w:hAnsi="Times New Roman" w:cs="Times New Roman"/>
          <w:b/>
          <w:bCs/>
          <w:sz w:val="24"/>
          <w:szCs w:val="24"/>
        </w:rPr>
      </w:pPr>
    </w:p>
    <w:p w14:paraId="1B4FC1BD" w14:textId="77777777" w:rsidR="008C654B" w:rsidRPr="007E2DD9" w:rsidRDefault="008C654B" w:rsidP="007E2DD9">
      <w:pPr>
        <w:spacing w:after="0" w:line="360" w:lineRule="auto"/>
        <w:jc w:val="both"/>
        <w:rPr>
          <w:rFonts w:ascii="Times New Roman" w:hAnsi="Times New Roman" w:cs="Times New Roman"/>
          <w:b/>
          <w:bCs/>
          <w:sz w:val="24"/>
          <w:szCs w:val="24"/>
        </w:rPr>
      </w:pPr>
    </w:p>
    <w:p w14:paraId="1D346802" w14:textId="3F51DEE8" w:rsidR="00D474AF" w:rsidRDefault="009629DF" w:rsidP="006B178C">
      <w:pPr>
        <w:widowControl w:val="0"/>
        <w:autoSpaceDE w:val="0"/>
        <w:autoSpaceDN w:val="0"/>
        <w:adjustRightInd w:val="0"/>
        <w:spacing w:after="240" w:line="360" w:lineRule="atLeast"/>
        <w:jc w:val="both"/>
        <w:rPr>
          <w:rFonts w:ascii="Times New Roman" w:eastAsia="Times New Roman" w:hAnsi="Times New Roman" w:cs="Times New Roman"/>
          <w:color w:val="000000"/>
          <w:sz w:val="24"/>
          <w:szCs w:val="24"/>
        </w:rPr>
      </w:pPr>
      <w:r w:rsidRPr="00EF788B">
        <w:rPr>
          <w:rFonts w:ascii="Times New Roman" w:eastAsia="Times New Roman" w:hAnsi="Times New Roman" w:cs="Times New Roman"/>
          <w:b/>
          <w:bCs/>
          <w:color w:val="000000"/>
          <w:sz w:val="24"/>
          <w:szCs w:val="24"/>
        </w:rPr>
        <w:t xml:space="preserve">ALESSANDRO VIEIRA, </w:t>
      </w:r>
      <w:r w:rsidRPr="00EF788B">
        <w:rPr>
          <w:rFonts w:ascii="Times New Roman" w:eastAsia="Times New Roman" w:hAnsi="Times New Roman" w:cs="Times New Roman"/>
          <w:color w:val="000000"/>
          <w:sz w:val="24"/>
          <w:szCs w:val="24"/>
        </w:rPr>
        <w:t>brasileiro, casado, Senador da República, RG 811924, SSP/SE, CPF 719.437.905-82, com endereço profissional no Senado Federal, Anexo II, Ala Afonso Arinos, Gabinete 08, Brasília/DF, endereço eletrônico sen.al</w:t>
      </w:r>
      <w:r w:rsidR="00EF788B" w:rsidRPr="00EF788B">
        <w:rPr>
          <w:rFonts w:ascii="Times New Roman" w:eastAsia="Times New Roman" w:hAnsi="Times New Roman" w:cs="Times New Roman"/>
          <w:color w:val="000000"/>
          <w:sz w:val="24"/>
          <w:szCs w:val="24"/>
        </w:rPr>
        <w:t xml:space="preserve">essandrovieira@senado.leg.br, </w:t>
      </w:r>
      <w:r w:rsidR="00EF788B" w:rsidRPr="00EF788B">
        <w:rPr>
          <w:rFonts w:ascii="Times New Roman" w:hAnsi="Times New Roman" w:cs="Times New Roman"/>
          <w:b/>
          <w:bCs/>
          <w:color w:val="000000"/>
          <w:sz w:val="24"/>
          <w:szCs w:val="24"/>
          <w:lang w:val="en-US"/>
        </w:rPr>
        <w:t>RANDOLPH FREDERICH RODRIGUES ALVES</w:t>
      </w:r>
      <w:r w:rsidR="00EF788B" w:rsidRPr="00EF788B">
        <w:rPr>
          <w:rFonts w:ascii="Times New Roman" w:hAnsi="Times New Roman" w:cs="Times New Roman"/>
          <w:color w:val="000000"/>
          <w:sz w:val="24"/>
          <w:szCs w:val="24"/>
          <w:lang w:val="en-US"/>
        </w:rPr>
        <w:t>, brasileiro, divorciado, Senador da República, portador da cédula de identidade no 050360, inscrito no CPF sob o no 431.879.432-68, com endereço profissional na Avenida Almirante Barroso, 2957. Alvorada, Macapá, Amapá, Cep: 68900</w:t>
      </w:r>
      <w:r w:rsidR="00EF788B">
        <w:rPr>
          <w:rFonts w:ascii="Times New Roman" w:hAnsi="Times New Roman" w:cs="Times New Roman"/>
          <w:color w:val="000000"/>
          <w:sz w:val="24"/>
          <w:szCs w:val="24"/>
          <w:lang w:val="en-US"/>
        </w:rPr>
        <w:t>-</w:t>
      </w:r>
      <w:r w:rsidR="00EF788B" w:rsidRPr="00612838">
        <w:rPr>
          <w:rFonts w:ascii="Times New Roman" w:hAnsi="Times New Roman" w:cs="Times New Roman"/>
          <w:color w:val="000000"/>
          <w:sz w:val="24"/>
          <w:szCs w:val="24"/>
          <w:lang w:val="en-US"/>
        </w:rPr>
        <w:t xml:space="preserve">041, </w:t>
      </w:r>
      <w:r w:rsidR="00463E48" w:rsidRPr="0056715F">
        <w:rPr>
          <w:rFonts w:ascii="Times New Roman" w:hAnsi="Times New Roman" w:cs="Times New Roman"/>
          <w:b/>
          <w:color w:val="000000"/>
          <w:sz w:val="24"/>
          <w:szCs w:val="24"/>
          <w:lang w:val="en-US"/>
        </w:rPr>
        <w:t>JORGE KAJURU REIS DA COSTA NASSER</w:t>
      </w:r>
      <w:r w:rsidR="00463E48" w:rsidRPr="00463E48">
        <w:rPr>
          <w:rFonts w:ascii="Times Roman" w:hAnsi="Times Roman" w:cs="Times Roman"/>
          <w:color w:val="000000"/>
          <w:sz w:val="24"/>
          <w:szCs w:val="24"/>
          <w:lang w:val="en-US"/>
        </w:rPr>
        <w:t xml:space="preserve">, </w:t>
      </w:r>
      <w:r w:rsidR="00463E48" w:rsidRPr="00463E48">
        <w:rPr>
          <w:rFonts w:ascii="Times New Roman" w:hAnsi="Times New Roman" w:cs="Times New Roman"/>
          <w:color w:val="000000"/>
          <w:sz w:val="24"/>
          <w:szCs w:val="24"/>
          <w:lang w:val="en-US"/>
        </w:rPr>
        <w:t xml:space="preserve">brasileiro, divorciado, Senador da República, RG 39.421.421-3 SSP/SP, CPF 218.405.711-87, com endereço profissional na Praça dos Três Poderes, Palácio do Congresso Nacional, Senado Federal, Anexo 2, Ala Teotônio Vilela, </w:t>
      </w:r>
      <w:r w:rsidR="00463E48" w:rsidRPr="006B178C">
        <w:rPr>
          <w:rFonts w:ascii="Times New Roman" w:hAnsi="Times New Roman" w:cs="Times New Roman"/>
          <w:color w:val="000000"/>
          <w:sz w:val="24"/>
          <w:szCs w:val="24"/>
          <w:lang w:val="en-US"/>
        </w:rPr>
        <w:t xml:space="preserve">Gabinete 16, </w:t>
      </w:r>
      <w:r w:rsidR="007F3F25" w:rsidRPr="00BC0A4B">
        <w:rPr>
          <w:rFonts w:ascii="Times New Roman" w:hAnsi="Times New Roman" w:cs="Times New Roman"/>
          <w:b/>
          <w:bCs/>
          <w:color w:val="000000"/>
          <w:sz w:val="24"/>
          <w:szCs w:val="24"/>
        </w:rPr>
        <w:t xml:space="preserve">SERGIO OLIMPIO GOMES, </w:t>
      </w:r>
      <w:r w:rsidR="007F3F25" w:rsidRPr="00BC0A4B">
        <w:rPr>
          <w:rFonts w:ascii="Times New Roman" w:hAnsi="Times New Roman" w:cs="Times New Roman"/>
          <w:color w:val="000000"/>
          <w:sz w:val="24"/>
          <w:szCs w:val="24"/>
        </w:rPr>
        <w:t>brasileiro, casado, Senador da República, RG nº 8.475.424-2, CPF nº 005.023.028-01, com endereço profissional na Senado Federal, Praças dos Três Poderes s/n, Anexo II, Gabinete 7, Ala Teotônio Vilela, Brasília, Distrito Federal, CEP 70165-900</w:t>
      </w:r>
      <w:r w:rsidR="007F3F25">
        <w:rPr>
          <w:rFonts w:ascii="Times New Roman" w:hAnsi="Times New Roman" w:cs="Times New Roman"/>
          <w:color w:val="000000"/>
          <w:sz w:val="24"/>
          <w:szCs w:val="24"/>
        </w:rPr>
        <w:t xml:space="preserve">, </w:t>
      </w:r>
      <w:r w:rsidR="007F3F25" w:rsidRPr="007F3F25">
        <w:rPr>
          <w:rFonts w:ascii="Times New Roman" w:hAnsi="Times New Roman" w:cs="Times New Roman"/>
          <w:b/>
          <w:color w:val="000000"/>
          <w:sz w:val="24"/>
          <w:szCs w:val="24"/>
          <w:highlight w:val="yellow"/>
          <w:lang w:val="en-US"/>
        </w:rPr>
        <w:t>ORIOVISTO GUIMARÃES</w:t>
      </w:r>
      <w:r w:rsidR="007F3F25">
        <w:rPr>
          <w:rFonts w:ascii="Times New Roman" w:hAnsi="Times New Roman" w:cs="Times New Roman"/>
          <w:color w:val="000000"/>
          <w:sz w:val="24"/>
          <w:szCs w:val="24"/>
          <w:lang w:val="en-US"/>
        </w:rPr>
        <w:t xml:space="preserve">, </w:t>
      </w:r>
      <w:r w:rsidR="00EF788B" w:rsidRPr="007F3F25">
        <w:rPr>
          <w:rFonts w:ascii="Times New Roman" w:eastAsia="Times New Roman" w:hAnsi="Times New Roman" w:cs="Times New Roman"/>
          <w:color w:val="000000"/>
          <w:sz w:val="24"/>
          <w:szCs w:val="24"/>
        </w:rPr>
        <w:t>vê</w:t>
      </w:r>
      <w:r w:rsidRPr="007F3F25">
        <w:rPr>
          <w:rFonts w:ascii="Times New Roman" w:eastAsia="Times New Roman" w:hAnsi="Times New Roman" w:cs="Times New Roman"/>
          <w:color w:val="000000"/>
          <w:sz w:val="24"/>
          <w:szCs w:val="24"/>
        </w:rPr>
        <w:t>m</w:t>
      </w:r>
      <w:r w:rsidRPr="006B178C">
        <w:rPr>
          <w:rFonts w:ascii="Times New Roman" w:eastAsia="Times New Roman" w:hAnsi="Times New Roman" w:cs="Times New Roman"/>
          <w:color w:val="000000"/>
          <w:sz w:val="24"/>
          <w:szCs w:val="24"/>
        </w:rPr>
        <w:t>, respeitosamente, à presença d</w:t>
      </w:r>
      <w:r w:rsidR="005C409D" w:rsidRPr="006B178C">
        <w:rPr>
          <w:rFonts w:ascii="Times New Roman" w:eastAsia="Times New Roman" w:hAnsi="Times New Roman" w:cs="Times New Roman"/>
          <w:color w:val="000000"/>
          <w:sz w:val="24"/>
          <w:szCs w:val="24"/>
        </w:rPr>
        <w:t>e Vossa Excelência, por meio do advogado ao final subscrito</w:t>
      </w:r>
      <w:r w:rsidRPr="000612B3">
        <w:rPr>
          <w:rFonts w:ascii="Times New Roman" w:eastAsia="Times New Roman" w:hAnsi="Times New Roman" w:cs="Times New Roman"/>
          <w:color w:val="000000"/>
          <w:sz w:val="24"/>
          <w:szCs w:val="24"/>
        </w:rPr>
        <w:t xml:space="preserve">, na condição de </w:t>
      </w:r>
      <w:r w:rsidRPr="000612B3">
        <w:rPr>
          <w:rFonts w:ascii="Times New Roman" w:eastAsia="Times New Roman" w:hAnsi="Times New Roman" w:cs="Times New Roman"/>
          <w:b/>
          <w:color w:val="000000"/>
          <w:sz w:val="24"/>
          <w:szCs w:val="24"/>
          <w:u w:val="single"/>
        </w:rPr>
        <w:t>terceiro</w:t>
      </w:r>
      <w:r w:rsidR="00EF788B" w:rsidRPr="000612B3">
        <w:rPr>
          <w:rFonts w:ascii="Times New Roman" w:eastAsia="Times New Roman" w:hAnsi="Times New Roman" w:cs="Times New Roman"/>
          <w:b/>
          <w:color w:val="000000"/>
          <w:sz w:val="24"/>
          <w:szCs w:val="24"/>
          <w:u w:val="single"/>
        </w:rPr>
        <w:t>s</w:t>
      </w:r>
      <w:r w:rsidRPr="000612B3">
        <w:rPr>
          <w:rFonts w:ascii="Times New Roman" w:eastAsia="Times New Roman" w:hAnsi="Times New Roman" w:cs="Times New Roman"/>
          <w:b/>
          <w:color w:val="000000"/>
          <w:sz w:val="24"/>
          <w:szCs w:val="24"/>
          <w:u w:val="single"/>
        </w:rPr>
        <w:t xml:space="preserve"> interessado</w:t>
      </w:r>
      <w:r w:rsidR="00EF788B" w:rsidRPr="000612B3">
        <w:rPr>
          <w:rFonts w:ascii="Times New Roman" w:eastAsia="Times New Roman" w:hAnsi="Times New Roman" w:cs="Times New Roman"/>
          <w:b/>
          <w:color w:val="000000"/>
          <w:sz w:val="24"/>
          <w:szCs w:val="24"/>
          <w:u w:val="single"/>
        </w:rPr>
        <w:t>s</w:t>
      </w:r>
      <w:r w:rsidRPr="000612B3">
        <w:rPr>
          <w:rFonts w:ascii="Times New Roman" w:eastAsia="Times New Roman" w:hAnsi="Times New Roman" w:cs="Times New Roman"/>
          <w:b/>
          <w:color w:val="000000"/>
          <w:sz w:val="24"/>
          <w:szCs w:val="24"/>
        </w:rPr>
        <w:t xml:space="preserve">, </w:t>
      </w:r>
      <w:r w:rsidRPr="000612B3">
        <w:rPr>
          <w:rFonts w:ascii="Times New Roman" w:eastAsia="Times New Roman" w:hAnsi="Times New Roman" w:cs="Times New Roman"/>
          <w:color w:val="000000"/>
          <w:sz w:val="24"/>
          <w:szCs w:val="24"/>
        </w:rPr>
        <w:t>com fulcro no art. 5°,</w:t>
      </w:r>
      <w:r w:rsidRPr="007E2DD9">
        <w:rPr>
          <w:rFonts w:ascii="Times New Roman" w:eastAsia="Times New Roman" w:hAnsi="Times New Roman" w:cs="Times New Roman"/>
          <w:color w:val="000000"/>
          <w:sz w:val="24"/>
          <w:szCs w:val="24"/>
        </w:rPr>
        <w:t xml:space="preserve"> XXXIV, "a" da Constituição Federal, exercer </w:t>
      </w:r>
      <w:r w:rsidR="00EF788B">
        <w:rPr>
          <w:rFonts w:ascii="Times New Roman" w:eastAsia="Times New Roman" w:hAnsi="Times New Roman" w:cs="Times New Roman"/>
          <w:color w:val="000000"/>
          <w:sz w:val="24"/>
          <w:szCs w:val="24"/>
        </w:rPr>
        <w:t>os respectivos</w:t>
      </w:r>
      <w:r w:rsidRPr="007E2DD9">
        <w:rPr>
          <w:rFonts w:ascii="Times New Roman" w:eastAsia="Times New Roman" w:hAnsi="Times New Roman" w:cs="Times New Roman"/>
          <w:color w:val="000000"/>
          <w:sz w:val="24"/>
          <w:szCs w:val="24"/>
        </w:rPr>
        <w:t xml:space="preserve"> </w:t>
      </w:r>
      <w:r w:rsidRPr="007E2DD9">
        <w:rPr>
          <w:rFonts w:ascii="Times New Roman" w:eastAsia="Times New Roman" w:hAnsi="Times New Roman" w:cs="Times New Roman"/>
          <w:b/>
          <w:color w:val="000000"/>
          <w:sz w:val="24"/>
          <w:szCs w:val="24"/>
          <w:u w:val="single"/>
        </w:rPr>
        <w:t>direito</w:t>
      </w:r>
      <w:r w:rsidR="00EF788B">
        <w:rPr>
          <w:rFonts w:ascii="Times New Roman" w:eastAsia="Times New Roman" w:hAnsi="Times New Roman" w:cs="Times New Roman"/>
          <w:b/>
          <w:color w:val="000000"/>
          <w:sz w:val="24"/>
          <w:szCs w:val="24"/>
          <w:u w:val="single"/>
        </w:rPr>
        <w:t>s</w:t>
      </w:r>
      <w:r w:rsidRPr="007E2DD9">
        <w:rPr>
          <w:rFonts w:ascii="Times New Roman" w:eastAsia="Times New Roman" w:hAnsi="Times New Roman" w:cs="Times New Roman"/>
          <w:b/>
          <w:color w:val="000000"/>
          <w:sz w:val="24"/>
          <w:szCs w:val="24"/>
          <w:u w:val="single"/>
        </w:rPr>
        <w:t xml:space="preserve"> de petição</w:t>
      </w:r>
      <w:r w:rsidRPr="007E2DD9">
        <w:rPr>
          <w:rFonts w:ascii="Times New Roman" w:eastAsia="Times New Roman" w:hAnsi="Times New Roman" w:cs="Times New Roman"/>
          <w:color w:val="000000"/>
          <w:sz w:val="24"/>
          <w:szCs w:val="24"/>
        </w:rPr>
        <w:t>, para que</w:t>
      </w:r>
      <w:r w:rsidR="00C375AA">
        <w:rPr>
          <w:rFonts w:ascii="Times New Roman" w:eastAsia="Times New Roman" w:hAnsi="Times New Roman" w:cs="Times New Roman"/>
          <w:color w:val="000000"/>
          <w:sz w:val="24"/>
          <w:szCs w:val="24"/>
        </w:rPr>
        <w:t xml:space="preserve"> seja julgado procedente o pedido formulado na exordial, conferindo-se interpretação conforme à Constituição aos dispositivos dos Regimentos Internos do Senado Federal (art. 59) e da Câmara dos Deputados (art. 5°, </w:t>
      </w:r>
      <w:r w:rsidR="00C375AA">
        <w:rPr>
          <w:rFonts w:ascii="Times New Roman" w:eastAsia="Times New Roman" w:hAnsi="Times New Roman" w:cs="Times New Roman"/>
          <w:i/>
          <w:color w:val="000000"/>
          <w:sz w:val="24"/>
          <w:szCs w:val="24"/>
        </w:rPr>
        <w:t xml:space="preserve">caput </w:t>
      </w:r>
      <w:r w:rsidR="00C375AA">
        <w:rPr>
          <w:rFonts w:ascii="Times New Roman" w:eastAsia="Times New Roman" w:hAnsi="Times New Roman" w:cs="Times New Roman"/>
          <w:color w:val="000000"/>
          <w:sz w:val="24"/>
          <w:szCs w:val="24"/>
        </w:rPr>
        <w:t>e § 1°)</w:t>
      </w:r>
      <w:r w:rsidR="00E01E2C">
        <w:rPr>
          <w:rFonts w:ascii="Times New Roman" w:eastAsia="Times New Roman" w:hAnsi="Times New Roman" w:cs="Times New Roman"/>
          <w:color w:val="000000"/>
          <w:sz w:val="24"/>
          <w:szCs w:val="24"/>
        </w:rPr>
        <w:t>,</w:t>
      </w:r>
      <w:r w:rsidR="00C375AA">
        <w:rPr>
          <w:rFonts w:ascii="Times New Roman" w:eastAsia="Times New Roman" w:hAnsi="Times New Roman" w:cs="Times New Roman"/>
          <w:color w:val="000000"/>
          <w:sz w:val="24"/>
          <w:szCs w:val="24"/>
        </w:rPr>
        <w:t xml:space="preserve"> de modo a dec</w:t>
      </w:r>
      <w:r w:rsidR="008B6E40">
        <w:rPr>
          <w:rFonts w:ascii="Times New Roman" w:eastAsia="Times New Roman" w:hAnsi="Times New Roman" w:cs="Times New Roman"/>
          <w:color w:val="000000"/>
          <w:sz w:val="24"/>
          <w:szCs w:val="24"/>
        </w:rPr>
        <w:t xml:space="preserve">larar solenemente a impossibilidade de recondução dos Presidentes das Casas na mesma legislatura. </w:t>
      </w:r>
    </w:p>
    <w:p w14:paraId="2BD629D0" w14:textId="41FC8945" w:rsidR="00242896" w:rsidRPr="00612838" w:rsidRDefault="00242896" w:rsidP="00823885">
      <w:pPr>
        <w:widowControl w:val="0"/>
        <w:autoSpaceDE w:val="0"/>
        <w:autoSpaceDN w:val="0"/>
        <w:adjustRightInd w:val="0"/>
        <w:spacing w:after="240" w:line="360" w:lineRule="auto"/>
        <w:jc w:val="both"/>
        <w:rPr>
          <w:rFonts w:ascii="Times Roman" w:hAnsi="Times Roman" w:cs="Times Roman"/>
          <w:color w:val="000000"/>
          <w:sz w:val="24"/>
          <w:szCs w:val="24"/>
          <w:lang w:val="en-US"/>
        </w:rPr>
      </w:pPr>
      <w:r>
        <w:rPr>
          <w:rFonts w:ascii="Times New Roman" w:eastAsia="Times New Roman" w:hAnsi="Times New Roman" w:cs="Times New Roman"/>
          <w:color w:val="000000"/>
          <w:sz w:val="24"/>
          <w:szCs w:val="24"/>
        </w:rPr>
        <w:lastRenderedPageBreak/>
        <w:tab/>
      </w:r>
      <w:r w:rsidR="00FF260C">
        <w:rPr>
          <w:rFonts w:ascii="Times New Roman" w:eastAsia="Times New Roman" w:hAnsi="Times New Roman" w:cs="Times New Roman"/>
          <w:color w:val="000000"/>
          <w:sz w:val="24"/>
          <w:szCs w:val="24"/>
        </w:rPr>
        <w:t xml:space="preserve">No início do mês de agosto do corrente ano, o Partido Trabalhista Brasileiro (PTB) ajuizou perante essa E. Corte ação direta de inconstitucionalidade, rogando-lhe que se pronuncie </w:t>
      </w:r>
      <w:r w:rsidR="009C54D0">
        <w:rPr>
          <w:rFonts w:ascii="Times New Roman" w:eastAsia="Times New Roman" w:hAnsi="Times New Roman" w:cs="Times New Roman"/>
          <w:color w:val="000000"/>
          <w:sz w:val="24"/>
          <w:szCs w:val="24"/>
        </w:rPr>
        <w:t>sobre a</w:t>
      </w:r>
      <w:r w:rsidR="00710461">
        <w:rPr>
          <w:rFonts w:ascii="Times New Roman" w:eastAsia="Times New Roman" w:hAnsi="Times New Roman" w:cs="Times New Roman"/>
          <w:color w:val="000000"/>
          <w:sz w:val="24"/>
          <w:szCs w:val="24"/>
        </w:rPr>
        <w:t xml:space="preserve"> interpretação constitucionalmente adequada a ser conferida às disposições regimentais das Casas Legislativas do Congresso Nacional acerca da </w:t>
      </w:r>
      <w:r w:rsidR="007269E9">
        <w:rPr>
          <w:rFonts w:ascii="Times New Roman" w:eastAsia="Times New Roman" w:hAnsi="Times New Roman" w:cs="Times New Roman"/>
          <w:color w:val="000000"/>
          <w:sz w:val="24"/>
          <w:szCs w:val="24"/>
        </w:rPr>
        <w:t xml:space="preserve">(im)possibilidade </w:t>
      </w:r>
      <w:r w:rsidR="009A683A">
        <w:rPr>
          <w:rFonts w:ascii="Times New Roman" w:eastAsia="Times New Roman" w:hAnsi="Times New Roman" w:cs="Times New Roman"/>
          <w:color w:val="000000"/>
          <w:sz w:val="24"/>
          <w:szCs w:val="24"/>
        </w:rPr>
        <w:t xml:space="preserve">de </w:t>
      </w:r>
      <w:r w:rsidR="00710461">
        <w:rPr>
          <w:rFonts w:ascii="Times New Roman" w:eastAsia="Times New Roman" w:hAnsi="Times New Roman" w:cs="Times New Roman"/>
          <w:color w:val="000000"/>
          <w:sz w:val="24"/>
          <w:szCs w:val="24"/>
        </w:rPr>
        <w:t>reeleição</w:t>
      </w:r>
      <w:r w:rsidR="007269E9">
        <w:rPr>
          <w:rFonts w:ascii="Times New Roman" w:eastAsia="Times New Roman" w:hAnsi="Times New Roman" w:cs="Times New Roman"/>
          <w:color w:val="000000"/>
          <w:sz w:val="24"/>
          <w:szCs w:val="24"/>
        </w:rPr>
        <w:t xml:space="preserve"> de seus respectivos Presidentes.</w:t>
      </w:r>
    </w:p>
    <w:p w14:paraId="2449807B" w14:textId="5DAF59DA" w:rsidR="00DB5DBF" w:rsidRDefault="007269E9" w:rsidP="0056715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00E627C3">
        <w:rPr>
          <w:rFonts w:ascii="Times New Roman" w:hAnsi="Times New Roman" w:cs="Times New Roman"/>
          <w:bCs/>
          <w:sz w:val="24"/>
          <w:szCs w:val="24"/>
        </w:rPr>
        <w:t xml:space="preserve">Diante dos expressivos reflexos de seu futuro julgamento nos trabalhos e no funcionamento do Parlamento brasileiro, os Senadores da República signatários valem-se do direito constitucionalmente assegurado de petição para complementar as razões elencadas na peça vestibular, bem como </w:t>
      </w:r>
      <w:r w:rsidR="00DB5DBF">
        <w:rPr>
          <w:rFonts w:ascii="Times New Roman" w:hAnsi="Times New Roman" w:cs="Times New Roman"/>
          <w:bCs/>
          <w:sz w:val="24"/>
          <w:szCs w:val="24"/>
        </w:rPr>
        <w:t xml:space="preserve">para </w:t>
      </w:r>
      <w:r w:rsidR="00E627C3">
        <w:rPr>
          <w:rFonts w:ascii="Times New Roman" w:hAnsi="Times New Roman" w:cs="Times New Roman"/>
          <w:bCs/>
          <w:sz w:val="24"/>
          <w:szCs w:val="24"/>
        </w:rPr>
        <w:t>aprese</w:t>
      </w:r>
      <w:r w:rsidR="009A683A">
        <w:rPr>
          <w:rFonts w:ascii="Times New Roman" w:hAnsi="Times New Roman" w:cs="Times New Roman"/>
          <w:bCs/>
          <w:sz w:val="24"/>
          <w:szCs w:val="24"/>
        </w:rPr>
        <w:t>ntar parecer jurídico da</w:t>
      </w:r>
      <w:r w:rsidR="00DB5DBF">
        <w:rPr>
          <w:rFonts w:ascii="Times New Roman" w:hAnsi="Times New Roman" w:cs="Times New Roman"/>
          <w:bCs/>
          <w:sz w:val="24"/>
          <w:szCs w:val="24"/>
        </w:rPr>
        <w:t xml:space="preserve"> lavra de renomado jurista.</w:t>
      </w:r>
    </w:p>
    <w:p w14:paraId="0E4B7A1E" w14:textId="034A600A" w:rsidR="00A43507" w:rsidRDefault="00A43507" w:rsidP="00945727">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ab/>
      </w:r>
      <w:r w:rsidRPr="007D0429">
        <w:rPr>
          <w:rFonts w:ascii="Times New Roman" w:hAnsi="Times New Roman" w:cs="Times New Roman"/>
          <w:bCs/>
          <w:sz w:val="24"/>
          <w:szCs w:val="24"/>
        </w:rPr>
        <w:t xml:space="preserve">A controvérsia reside na interpretação do </w:t>
      </w:r>
      <w:r w:rsidRPr="007D0429">
        <w:rPr>
          <w:rFonts w:ascii="Times New Roman" w:eastAsia="Times New Roman" w:hAnsi="Times New Roman" w:cs="Times New Roman"/>
          <w:color w:val="000000"/>
          <w:sz w:val="24"/>
          <w:szCs w:val="24"/>
        </w:rPr>
        <w:t>art. 59 do Regimento Interno do Senado Federal (</w:t>
      </w:r>
      <w:r w:rsidR="00945727" w:rsidRPr="007D0429">
        <w:rPr>
          <w:rFonts w:ascii="Times New Roman" w:eastAsia="Times New Roman" w:hAnsi="Times New Roman" w:cs="Times New Roman"/>
          <w:color w:val="000000"/>
          <w:sz w:val="24"/>
          <w:szCs w:val="24"/>
        </w:rPr>
        <w:t xml:space="preserve">"Os membros da Mesa serão eleitos para mandato de dois anos, vedada a reeleição para o período imediatamente subsequente") e do </w:t>
      </w:r>
      <w:r w:rsidR="00945727" w:rsidRPr="007D0429">
        <w:rPr>
          <w:rFonts w:ascii="Times New Roman" w:eastAsia="Times New Roman" w:hAnsi="Times New Roman" w:cs="Times New Roman"/>
          <w:i/>
          <w:color w:val="000000"/>
          <w:sz w:val="24"/>
          <w:szCs w:val="24"/>
        </w:rPr>
        <w:t xml:space="preserve">caput </w:t>
      </w:r>
      <w:r w:rsidR="00945727" w:rsidRPr="007D0429">
        <w:rPr>
          <w:rFonts w:ascii="Times New Roman" w:eastAsia="Times New Roman" w:hAnsi="Times New Roman" w:cs="Times New Roman"/>
          <w:color w:val="000000"/>
          <w:sz w:val="24"/>
          <w:szCs w:val="24"/>
        </w:rPr>
        <w:t>(</w:t>
      </w:r>
      <w:r w:rsidR="007D0429">
        <w:rPr>
          <w:rFonts w:ascii="Times New Roman" w:eastAsia="Times New Roman" w:hAnsi="Times New Roman" w:cs="Times New Roman"/>
          <w:color w:val="000000"/>
          <w:sz w:val="24"/>
          <w:szCs w:val="24"/>
        </w:rPr>
        <w:t>"</w:t>
      </w:r>
      <w:r w:rsidR="007D0429" w:rsidRPr="007D0429">
        <w:rPr>
          <w:rFonts w:ascii="Times New Roman" w:eastAsia="Times New Roman" w:hAnsi="Times New Roman" w:cs="Times New Roman"/>
          <w:sz w:val="24"/>
          <w:szCs w:val="24"/>
        </w:rPr>
        <w:t>Na segunda sessão preparatória da primeira sessão legislativa de cada legislatura, no dia 1º de fevereiro, sempre que possível sob a direção da Mesa da sessão anterior, realizar-se-á a eleição do Presidente, dos demais membros da Mesa e dos Suplentes dos Secretários, para mandato de dois anos, vedada a recondução para o mesmo cargo na eleição imediatamente subsequente</w:t>
      </w:r>
      <w:r w:rsidR="007D0429">
        <w:rPr>
          <w:rFonts w:ascii="Times New Roman" w:eastAsia="Times New Roman" w:hAnsi="Times New Roman" w:cs="Times New Roman"/>
          <w:sz w:val="24"/>
          <w:szCs w:val="24"/>
        </w:rPr>
        <w:t xml:space="preserve">") e </w:t>
      </w:r>
      <w:r w:rsidR="007D0429" w:rsidRPr="007D0429">
        <w:rPr>
          <w:rFonts w:ascii="Times New Roman" w:eastAsia="Times New Roman" w:hAnsi="Times New Roman" w:cs="Times New Roman"/>
          <w:color w:val="000000"/>
          <w:sz w:val="24"/>
          <w:szCs w:val="24"/>
        </w:rPr>
        <w:t>§ 1° (</w:t>
      </w:r>
      <w:r w:rsidR="007D0429">
        <w:rPr>
          <w:rFonts w:ascii="Times New Roman" w:eastAsia="Times New Roman" w:hAnsi="Times New Roman" w:cs="Times New Roman"/>
          <w:color w:val="000000"/>
          <w:sz w:val="24"/>
          <w:szCs w:val="24"/>
        </w:rPr>
        <w:t>"</w:t>
      </w:r>
      <w:r w:rsidR="007D0429" w:rsidRPr="007D0429">
        <w:rPr>
          <w:rFonts w:ascii="Times New Roman" w:eastAsia="Times New Roman" w:hAnsi="Times New Roman" w:cs="Times New Roman"/>
          <w:color w:val="000000"/>
          <w:sz w:val="24"/>
          <w:szCs w:val="24"/>
        </w:rPr>
        <w:t>Não se considera recondução a eleição para o mesmo cargo em legislaturas diferentes, ainda que sucessivas</w:t>
      </w:r>
      <w:r w:rsidR="007D0429">
        <w:rPr>
          <w:rFonts w:ascii="Times New Roman" w:eastAsia="Times New Roman" w:hAnsi="Times New Roman" w:cs="Times New Roman"/>
          <w:color w:val="000000"/>
          <w:sz w:val="24"/>
          <w:szCs w:val="24"/>
        </w:rPr>
        <w:t>"</w:t>
      </w:r>
      <w:r w:rsidR="007D0429" w:rsidRPr="007D0429">
        <w:rPr>
          <w:rFonts w:ascii="Times New Roman" w:eastAsia="Times New Roman" w:hAnsi="Times New Roman" w:cs="Times New Roman"/>
          <w:color w:val="000000"/>
          <w:sz w:val="24"/>
          <w:szCs w:val="24"/>
        </w:rPr>
        <w:t>), ambos do art. 5° do Regimento Interno da Câmara dos Deputados</w:t>
      </w:r>
      <w:r w:rsidR="007D0429">
        <w:rPr>
          <w:rFonts w:ascii="Times New Roman" w:eastAsia="Times New Roman" w:hAnsi="Times New Roman" w:cs="Times New Roman"/>
          <w:color w:val="000000"/>
          <w:sz w:val="24"/>
          <w:szCs w:val="24"/>
        </w:rPr>
        <w:t>.</w:t>
      </w:r>
    </w:p>
    <w:p w14:paraId="13040C15" w14:textId="6A45FF43" w:rsidR="00527CC6" w:rsidRDefault="00527CC6" w:rsidP="00527CC6">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ab/>
      </w:r>
      <w:r w:rsidRPr="00527CC6">
        <w:rPr>
          <w:rFonts w:ascii="Times New Roman" w:eastAsia="Times New Roman" w:hAnsi="Times New Roman" w:cs="Times New Roman"/>
          <w:color w:val="000000"/>
          <w:sz w:val="24"/>
          <w:szCs w:val="24"/>
        </w:rPr>
        <w:t>O parâmetro de controle apontado pela presente ação direta de inconstitucionalidade é precisamente o art. 57, § 4°, da Constituição Federal ("</w:t>
      </w:r>
      <w:r w:rsidRPr="00527CC6">
        <w:rPr>
          <w:rFonts w:ascii="Times New Roman" w:eastAsia="Times New Roman" w:hAnsi="Times New Roman" w:cs="Times New Roman"/>
          <w:color w:val="000000"/>
          <w:sz w:val="24"/>
          <w:szCs w:val="24"/>
          <w:shd w:val="clear" w:color="auto" w:fill="FFFFFF"/>
        </w:rPr>
        <w:t>Cada uma das Casas reunir-se-á em sessões preparatórias, a partir de 1º de fevereiro, no primeiro ano da legislatura, para a posse de seus membros e eleição das respectivas Mesas, para mandato de 2 (dois) anos, vedada a recondução para o mesmo cargo na eleição imediatamente sub</w:t>
      </w:r>
      <w:r w:rsidR="00840765">
        <w:rPr>
          <w:rFonts w:ascii="Times New Roman" w:eastAsia="Times New Roman" w:hAnsi="Times New Roman" w:cs="Times New Roman"/>
          <w:color w:val="000000"/>
          <w:sz w:val="24"/>
          <w:szCs w:val="24"/>
          <w:shd w:val="clear" w:color="auto" w:fill="FFFFFF"/>
        </w:rPr>
        <w:t>sequ</w:t>
      </w:r>
      <w:r w:rsidRPr="00527CC6">
        <w:rPr>
          <w:rFonts w:ascii="Times New Roman" w:eastAsia="Times New Roman" w:hAnsi="Times New Roman" w:cs="Times New Roman"/>
          <w:color w:val="000000"/>
          <w:sz w:val="24"/>
          <w:szCs w:val="24"/>
          <w:shd w:val="clear" w:color="auto" w:fill="FFFFFF"/>
        </w:rPr>
        <w:t>ente.")    </w:t>
      </w:r>
    </w:p>
    <w:p w14:paraId="1A5EA634" w14:textId="33008C4F" w:rsidR="00840765" w:rsidRDefault="00840765" w:rsidP="00527CC6">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Do texto constitucional, </w:t>
      </w:r>
      <w:r>
        <w:rPr>
          <w:rFonts w:ascii="Times New Roman" w:eastAsia="Times New Roman" w:hAnsi="Times New Roman" w:cs="Times New Roman"/>
          <w:i/>
          <w:color w:val="000000"/>
          <w:sz w:val="24"/>
          <w:szCs w:val="24"/>
          <w:shd w:val="clear" w:color="auto" w:fill="FFFFFF"/>
        </w:rPr>
        <w:t>ictu oculi</w:t>
      </w:r>
      <w:r>
        <w:rPr>
          <w:rFonts w:ascii="Times New Roman" w:eastAsia="Times New Roman" w:hAnsi="Times New Roman" w:cs="Times New Roman"/>
          <w:color w:val="000000"/>
          <w:sz w:val="24"/>
          <w:szCs w:val="24"/>
          <w:shd w:val="clear" w:color="auto" w:fill="FFFFFF"/>
        </w:rPr>
        <w:t>, depreende-se, sem qualquer esforço hermenêutico, que não se permite a recondução para o mesmo cargo (Presidente da Câmara dos Deputados ou do Senado Federal)</w:t>
      </w:r>
      <w:r w:rsidR="00212CFC">
        <w:rPr>
          <w:rFonts w:ascii="Times New Roman" w:eastAsia="Times New Roman" w:hAnsi="Times New Roman" w:cs="Times New Roman"/>
          <w:color w:val="000000"/>
          <w:sz w:val="24"/>
          <w:szCs w:val="24"/>
          <w:shd w:val="clear" w:color="auto" w:fill="FFFFFF"/>
        </w:rPr>
        <w:t xml:space="preserve"> na eleição levada a cabo imediatamente após o mandato em exercício.</w:t>
      </w:r>
    </w:p>
    <w:p w14:paraId="0F510A30" w14:textId="52DFEE2A" w:rsidR="00212CFC" w:rsidRDefault="00212CFC" w:rsidP="00527CC6">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Há discussão doutrinária, contudo, a respeito da possibilidade da recondução em caso de nova legislatura, reeleito o Presidente para um novo mandato de Deputado ou Senador e tendo ocupado a cadeira na legislatura que se encerrou. </w:t>
      </w:r>
    </w:p>
    <w:p w14:paraId="142E64DB" w14:textId="57D923EA" w:rsidR="00212CFC" w:rsidRDefault="00212CFC" w:rsidP="00527CC6">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i/>
          <w:color w:val="000000"/>
          <w:sz w:val="24"/>
          <w:szCs w:val="24"/>
          <w:shd w:val="clear" w:color="auto" w:fill="FFFFFF"/>
        </w:rPr>
        <w:t>In casu</w:t>
      </w:r>
      <w:r>
        <w:rPr>
          <w:rFonts w:ascii="Times New Roman" w:eastAsia="Times New Roman" w:hAnsi="Times New Roman" w:cs="Times New Roman"/>
          <w:color w:val="000000"/>
          <w:sz w:val="24"/>
          <w:szCs w:val="24"/>
          <w:shd w:val="clear" w:color="auto" w:fill="FFFFFF"/>
        </w:rPr>
        <w:t xml:space="preserve">, entretanto, </w:t>
      </w:r>
      <w:r w:rsidR="000A1A21">
        <w:rPr>
          <w:rFonts w:ascii="Times New Roman" w:eastAsia="Times New Roman" w:hAnsi="Times New Roman" w:cs="Times New Roman"/>
          <w:color w:val="000000"/>
          <w:sz w:val="24"/>
          <w:szCs w:val="24"/>
          <w:shd w:val="clear" w:color="auto" w:fill="FFFFFF"/>
        </w:rPr>
        <w:t xml:space="preserve">tanto o atual Presidente do Senado como o da Câmara dos Deputados </w:t>
      </w:r>
      <w:r w:rsidR="006C2E77">
        <w:rPr>
          <w:rFonts w:ascii="Times New Roman" w:eastAsia="Times New Roman" w:hAnsi="Times New Roman" w:cs="Times New Roman"/>
          <w:color w:val="000000"/>
          <w:sz w:val="24"/>
          <w:szCs w:val="24"/>
          <w:shd w:val="clear" w:color="auto" w:fill="FFFFFF"/>
        </w:rPr>
        <w:t>vislumbram a possibilidade de concorrer</w:t>
      </w:r>
      <w:r w:rsidR="000A1A21">
        <w:rPr>
          <w:rFonts w:ascii="Times New Roman" w:eastAsia="Times New Roman" w:hAnsi="Times New Roman" w:cs="Times New Roman"/>
          <w:color w:val="000000"/>
          <w:sz w:val="24"/>
          <w:szCs w:val="24"/>
          <w:shd w:val="clear" w:color="auto" w:fill="FFFFFF"/>
        </w:rPr>
        <w:t xml:space="preserve"> para um </w:t>
      </w:r>
      <w:r w:rsidR="000A1A21" w:rsidRPr="003971E2">
        <w:rPr>
          <w:rFonts w:ascii="Times New Roman" w:eastAsia="Times New Roman" w:hAnsi="Times New Roman" w:cs="Times New Roman"/>
          <w:b/>
          <w:color w:val="000000"/>
          <w:sz w:val="24"/>
          <w:szCs w:val="24"/>
          <w:u w:val="single"/>
          <w:shd w:val="clear" w:color="auto" w:fill="FFFFFF"/>
        </w:rPr>
        <w:t xml:space="preserve">segundo mandato na mesma </w:t>
      </w:r>
      <w:r w:rsidR="000A1A21" w:rsidRPr="003971E2">
        <w:rPr>
          <w:rFonts w:ascii="Times New Roman" w:eastAsia="Times New Roman" w:hAnsi="Times New Roman" w:cs="Times New Roman"/>
          <w:b/>
          <w:color w:val="000000"/>
          <w:sz w:val="24"/>
          <w:szCs w:val="24"/>
          <w:u w:val="single"/>
          <w:shd w:val="clear" w:color="auto" w:fill="FFFFFF"/>
        </w:rPr>
        <w:lastRenderedPageBreak/>
        <w:t>legislatura,</w:t>
      </w:r>
      <w:r w:rsidR="000A1A21">
        <w:rPr>
          <w:rFonts w:ascii="Times New Roman" w:eastAsia="Times New Roman" w:hAnsi="Times New Roman" w:cs="Times New Roman"/>
          <w:color w:val="000000"/>
          <w:sz w:val="24"/>
          <w:szCs w:val="24"/>
          <w:shd w:val="clear" w:color="auto" w:fill="FFFFFF"/>
        </w:rPr>
        <w:t xml:space="preserve"> razão pela qual pretende-se explorar essa </w:t>
      </w:r>
      <w:r w:rsidR="003971E2">
        <w:rPr>
          <w:rFonts w:ascii="Times New Roman" w:eastAsia="Times New Roman" w:hAnsi="Times New Roman" w:cs="Times New Roman"/>
          <w:color w:val="000000"/>
          <w:sz w:val="24"/>
          <w:szCs w:val="24"/>
          <w:shd w:val="clear" w:color="auto" w:fill="FFFFFF"/>
        </w:rPr>
        <w:t>exata realidade, deixando-se as contendas em sede de doutrina</w:t>
      </w:r>
      <w:r w:rsidR="000A1A21">
        <w:rPr>
          <w:rFonts w:ascii="Times New Roman" w:eastAsia="Times New Roman" w:hAnsi="Times New Roman" w:cs="Times New Roman"/>
          <w:color w:val="000000"/>
          <w:sz w:val="24"/>
          <w:szCs w:val="24"/>
          <w:shd w:val="clear" w:color="auto" w:fill="FFFFFF"/>
        </w:rPr>
        <w:t xml:space="preserve"> acerca de legislaturas distintas para a percuciente pena</w:t>
      </w:r>
      <w:r w:rsidR="00B30F48">
        <w:rPr>
          <w:rFonts w:ascii="Times New Roman" w:eastAsia="Times New Roman" w:hAnsi="Times New Roman" w:cs="Times New Roman"/>
          <w:color w:val="000000"/>
          <w:sz w:val="24"/>
          <w:szCs w:val="24"/>
          <w:shd w:val="clear" w:color="auto" w:fill="FFFFFF"/>
        </w:rPr>
        <w:t xml:space="preserve"> do</w:t>
      </w:r>
      <w:r w:rsidR="000A1A21">
        <w:rPr>
          <w:rFonts w:ascii="Times New Roman" w:eastAsia="Times New Roman" w:hAnsi="Times New Roman" w:cs="Times New Roman"/>
          <w:color w:val="000000"/>
          <w:sz w:val="24"/>
          <w:szCs w:val="24"/>
          <w:shd w:val="clear" w:color="auto" w:fill="FFFFFF"/>
        </w:rPr>
        <w:t xml:space="preserve"> parecerista, o Professor Titular de Direito Administrativo da PUC/SP, Adilson Abreu Dallari. </w:t>
      </w:r>
    </w:p>
    <w:p w14:paraId="68E22CD7" w14:textId="0ED9FBD1" w:rsidR="003971E2" w:rsidRPr="00212CFC" w:rsidRDefault="003971E2" w:rsidP="00527C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ab/>
        <w:t>A esse respeito, pede-se vênia para reproduzir trecho de comentá</w:t>
      </w:r>
      <w:r w:rsidR="00273F30">
        <w:rPr>
          <w:rFonts w:ascii="Times New Roman" w:eastAsia="Times New Roman" w:hAnsi="Times New Roman" w:cs="Times New Roman"/>
          <w:color w:val="000000"/>
          <w:sz w:val="24"/>
          <w:szCs w:val="24"/>
          <w:shd w:val="clear" w:color="auto" w:fill="FFFFFF"/>
        </w:rPr>
        <w:t>rio ao artigo sob exame, inserido em obra dedicada a toda a</w:t>
      </w:r>
      <w:r>
        <w:rPr>
          <w:rFonts w:ascii="Times New Roman" w:eastAsia="Times New Roman" w:hAnsi="Times New Roman" w:cs="Times New Roman"/>
          <w:color w:val="000000"/>
          <w:sz w:val="24"/>
          <w:szCs w:val="24"/>
          <w:shd w:val="clear" w:color="auto" w:fill="FFFFFF"/>
        </w:rPr>
        <w:t xml:space="preserve"> Constituição da República Federativa do Brasil, coordenada pelo eminente Relator </w:t>
      </w:r>
      <w:r w:rsidR="00273F30">
        <w:rPr>
          <w:rFonts w:ascii="Times New Roman" w:eastAsia="Times New Roman" w:hAnsi="Times New Roman" w:cs="Times New Roman"/>
          <w:color w:val="000000"/>
          <w:sz w:val="24"/>
          <w:szCs w:val="24"/>
          <w:shd w:val="clear" w:color="auto" w:fill="FFFFFF"/>
        </w:rPr>
        <w:t>e por outros juristas de renome</w:t>
      </w:r>
      <w:r>
        <w:rPr>
          <w:rFonts w:ascii="Times New Roman" w:eastAsia="Times New Roman" w:hAnsi="Times New Roman" w:cs="Times New Roman"/>
          <w:color w:val="000000"/>
          <w:sz w:val="24"/>
          <w:szCs w:val="24"/>
          <w:shd w:val="clear" w:color="auto" w:fill="FFFFFF"/>
        </w:rPr>
        <w:t>, como os Professores Canotilho e Ingo Sarlet:</w:t>
      </w:r>
    </w:p>
    <w:p w14:paraId="0823FF70" w14:textId="5E251269" w:rsidR="00CA59B7" w:rsidRDefault="00273F30" w:rsidP="00134139">
      <w:pPr>
        <w:spacing w:line="360" w:lineRule="auto"/>
        <w:ind w:left="2268"/>
        <w:jc w:val="both"/>
        <w:rPr>
          <w:rFonts w:ascii="Times New Roman" w:hAnsi="Times New Roman" w:cs="Times New Roman"/>
          <w:bCs/>
          <w:sz w:val="24"/>
          <w:szCs w:val="24"/>
        </w:rPr>
      </w:pPr>
      <w:r>
        <w:rPr>
          <w:rFonts w:ascii="Times New Roman" w:hAnsi="Times New Roman" w:cs="Times New Roman"/>
          <w:b/>
          <w:bCs/>
          <w:sz w:val="24"/>
          <w:szCs w:val="24"/>
        </w:rPr>
        <w:t>"</w:t>
      </w:r>
      <w:r w:rsidR="00134139" w:rsidRPr="003971E2">
        <w:rPr>
          <w:rFonts w:ascii="Times New Roman" w:hAnsi="Times New Roman" w:cs="Times New Roman"/>
          <w:b/>
          <w:bCs/>
          <w:sz w:val="24"/>
          <w:szCs w:val="24"/>
        </w:rPr>
        <w:t>Registre-se, de qualquer modo, que o entendimento dentro das Casas Legislativas, contrariando a melhor interpretação, é o de que a proibição de reeleição para a Mesa se dá apenas para a mesma legislatura, permitindo-se, portanto, que os membros das Mesas no último biênio da Legislatura possam se candidatar para as vagas das Mesas no Congresso que ainda será instalado se forem reeleitos para um novo mandato parlamentar.</w:t>
      </w:r>
      <w:r w:rsidR="00134139" w:rsidRPr="00134139">
        <w:rPr>
          <w:rFonts w:ascii="Times New Roman" w:hAnsi="Times New Roman" w:cs="Times New Roman"/>
          <w:bCs/>
          <w:sz w:val="24"/>
          <w:szCs w:val="24"/>
        </w:rPr>
        <w:t xml:space="preserve"> O supedâneo desse entendimento se encontra formalizado no Regimento Interno da Câmara dos Deputados (art. 5º, § 1º, bem como na interpretação exarada, pelo Parecer n. 555, de 1998, do art. 59 do Regimento do Senado Federal).</w:t>
      </w:r>
      <w:r w:rsidR="00134139">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w:t>
      </w:r>
      <w:r w:rsidR="00134139" w:rsidRPr="00134139">
        <w:rPr>
          <w:rFonts w:ascii="Times New Roman" w:hAnsi="Times New Roman" w:cs="Times New Roman"/>
          <w:bCs/>
          <w:sz w:val="24"/>
          <w:szCs w:val="24"/>
        </w:rPr>
        <w:t xml:space="preserve">  </w:t>
      </w:r>
      <w:r w:rsidR="003971E2">
        <w:rPr>
          <w:rFonts w:ascii="Times New Roman" w:hAnsi="Times New Roman" w:cs="Times New Roman"/>
          <w:bCs/>
          <w:sz w:val="24"/>
          <w:szCs w:val="24"/>
        </w:rPr>
        <w:t>Grifo nosso.</w:t>
      </w:r>
    </w:p>
    <w:p w14:paraId="0C41D3D8" w14:textId="2A5A8489" w:rsidR="00755965" w:rsidRDefault="00347D1C" w:rsidP="00347D1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755965">
        <w:rPr>
          <w:rFonts w:ascii="Times New Roman" w:hAnsi="Times New Roman" w:cs="Times New Roman"/>
          <w:bCs/>
          <w:sz w:val="24"/>
          <w:szCs w:val="24"/>
        </w:rPr>
        <w:t xml:space="preserve">Também André Ramos Tavares, Professor Titular da Universidade de São Paulo, </w:t>
      </w:r>
      <w:r w:rsidR="00634B52">
        <w:rPr>
          <w:rFonts w:ascii="Times New Roman" w:hAnsi="Times New Roman" w:cs="Times New Roman"/>
          <w:bCs/>
          <w:sz w:val="24"/>
          <w:szCs w:val="24"/>
        </w:rPr>
        <w:t>sustenta semelhante raciocínio</w:t>
      </w:r>
      <w:r w:rsidR="00886A83">
        <w:rPr>
          <w:rFonts w:ascii="Times New Roman" w:hAnsi="Times New Roman" w:cs="Times New Roman"/>
          <w:bCs/>
          <w:sz w:val="24"/>
          <w:szCs w:val="24"/>
        </w:rPr>
        <w:t>, cosignando que ficou assente o entendimento de que a restrição é exigí</w:t>
      </w:r>
      <w:r w:rsidR="00634B52">
        <w:rPr>
          <w:rFonts w:ascii="Times New Roman" w:hAnsi="Times New Roman" w:cs="Times New Roman"/>
          <w:bCs/>
          <w:sz w:val="24"/>
          <w:szCs w:val="24"/>
        </w:rPr>
        <w:t>vel, ainda que aplicável apenas dentro da mesma legislatura.</w:t>
      </w:r>
      <w:r w:rsidR="00634B52">
        <w:rPr>
          <w:rStyle w:val="FootnoteReference"/>
          <w:rFonts w:ascii="Times New Roman" w:hAnsi="Times New Roman" w:cs="Times New Roman"/>
          <w:bCs/>
          <w:sz w:val="24"/>
          <w:szCs w:val="24"/>
        </w:rPr>
        <w:footnoteReference w:id="2"/>
      </w:r>
      <w:r w:rsidR="00AE2840">
        <w:rPr>
          <w:rFonts w:ascii="Times New Roman" w:hAnsi="Times New Roman" w:cs="Times New Roman"/>
          <w:bCs/>
          <w:sz w:val="24"/>
          <w:szCs w:val="24"/>
        </w:rPr>
        <w:t xml:space="preserve"> </w:t>
      </w:r>
    </w:p>
    <w:p w14:paraId="76E67D48" w14:textId="01D50345" w:rsidR="009A78D6" w:rsidRDefault="009A78D6" w:rsidP="00347D1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Ives Gandra da S</w:t>
      </w:r>
      <w:r w:rsidR="00B30F48">
        <w:rPr>
          <w:rFonts w:ascii="Times New Roman" w:hAnsi="Times New Roman" w:cs="Times New Roman"/>
          <w:bCs/>
          <w:sz w:val="24"/>
          <w:szCs w:val="24"/>
        </w:rPr>
        <w:t xml:space="preserve">ilva Martins, na mesma toada, </w:t>
      </w:r>
      <w:r>
        <w:rPr>
          <w:rFonts w:ascii="Times New Roman" w:hAnsi="Times New Roman" w:cs="Times New Roman"/>
          <w:bCs/>
          <w:sz w:val="24"/>
          <w:szCs w:val="24"/>
        </w:rPr>
        <w:t xml:space="preserve">escreveu a respeito do tema para o jornal "O Globo" quando se discutia a possibilidade de reeleição de Rodrigo Maia, tratando-se então de circunstâncias excepcionais em que o aludido parlamentar havia assumido o cargo para substituir o Presidente deposto e por poucos meses. </w:t>
      </w:r>
    </w:p>
    <w:p w14:paraId="3299C7ED" w14:textId="4DFCC879" w:rsidR="00986224" w:rsidRDefault="00986224" w:rsidP="00347D1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Naquele contexto, </w:t>
      </w:r>
      <w:r w:rsidR="00B30F48">
        <w:rPr>
          <w:rFonts w:ascii="Times New Roman" w:hAnsi="Times New Roman" w:cs="Times New Roman"/>
          <w:bCs/>
          <w:sz w:val="24"/>
          <w:szCs w:val="24"/>
        </w:rPr>
        <w:t>Gandra defendeu</w:t>
      </w:r>
      <w:r>
        <w:rPr>
          <w:rFonts w:ascii="Times New Roman" w:hAnsi="Times New Roman" w:cs="Times New Roman"/>
          <w:bCs/>
          <w:sz w:val="24"/>
          <w:szCs w:val="24"/>
        </w:rPr>
        <w:t xml:space="preserve"> a possibilidade de reeleição já que não se estava diante de mandato completo de dois anos, objeto de expressa vedação da Carta Maior.</w:t>
      </w:r>
    </w:p>
    <w:p w14:paraId="3B7C59E0" w14:textId="3AE56029" w:rsidR="00986224" w:rsidRDefault="00986224" w:rsidP="00347D1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Para formular seu raciocínio, contudo, cumpre reproduzir alguns argumentos no sentido da proibição de reeleição quando o cargo é regularmente ocupado durante o lapso de tempo prescrito, como se está ora a discutir:</w:t>
      </w:r>
    </w:p>
    <w:p w14:paraId="7D7B6742" w14:textId="31AE45DC" w:rsidR="00986224" w:rsidRPr="006A21F0" w:rsidRDefault="006A21F0" w:rsidP="006A21F0">
      <w:pPr>
        <w:shd w:val="clear" w:color="auto" w:fill="FFFFFF"/>
        <w:spacing w:after="298" w:line="240" w:lineRule="auto"/>
        <w:ind w:left="2268"/>
        <w:jc w:val="both"/>
        <w:rPr>
          <w:rFonts w:ascii="Times New Roman" w:hAnsi="Times New Roman" w:cs="Times New Roman"/>
          <w:b/>
          <w:sz w:val="24"/>
          <w:szCs w:val="24"/>
        </w:rPr>
      </w:pPr>
      <w:r w:rsidRPr="006A21F0">
        <w:rPr>
          <w:rFonts w:ascii="Times New Roman" w:hAnsi="Times New Roman" w:cs="Times New Roman"/>
          <w:b/>
          <w:sz w:val="24"/>
          <w:szCs w:val="24"/>
        </w:rPr>
        <w:t>"</w:t>
      </w:r>
      <w:r w:rsidR="00986224" w:rsidRPr="006A21F0">
        <w:rPr>
          <w:rFonts w:ascii="Times New Roman" w:hAnsi="Times New Roman" w:cs="Times New Roman"/>
          <w:b/>
          <w:sz w:val="24"/>
          <w:szCs w:val="24"/>
        </w:rPr>
        <w:t>O que a Constituição proíbe é a reeleição daquele que foi eleito para mandato de dois anos. A dicção constitucional é clara ao dizer que: a eleição da Mesa Diretoria é por dois anos, e esta Mesa Diretora não pode ser reconduzida para o mesmo cargo na eleição imediatamente subsequente.</w:t>
      </w:r>
    </w:p>
    <w:p w14:paraId="02354930" w14:textId="77777777" w:rsidR="00986224" w:rsidRPr="006A21F0" w:rsidRDefault="00986224" w:rsidP="006A21F0">
      <w:pPr>
        <w:shd w:val="clear" w:color="auto" w:fill="FFFFFF"/>
        <w:spacing w:after="298" w:line="240" w:lineRule="auto"/>
        <w:ind w:left="2268"/>
        <w:jc w:val="both"/>
        <w:rPr>
          <w:rFonts w:ascii="Times New Roman" w:hAnsi="Times New Roman" w:cs="Times New Roman"/>
          <w:b/>
          <w:sz w:val="24"/>
          <w:szCs w:val="24"/>
        </w:rPr>
      </w:pPr>
      <w:r w:rsidRPr="006A21F0">
        <w:rPr>
          <w:rFonts w:ascii="Times New Roman" w:hAnsi="Times New Roman" w:cs="Times New Roman"/>
          <w:b/>
          <w:sz w:val="24"/>
          <w:szCs w:val="24"/>
        </w:rPr>
        <w:t>Não há qualquer manifestação do constituinte a respeito de mandatos complementares no que concerne à reeleição.</w:t>
      </w:r>
    </w:p>
    <w:p w14:paraId="514573CE" w14:textId="77777777" w:rsidR="00986224" w:rsidRPr="006A21F0" w:rsidRDefault="00986224" w:rsidP="006A21F0">
      <w:pPr>
        <w:shd w:val="clear" w:color="auto" w:fill="FFFFFF"/>
        <w:spacing w:after="298" w:line="240" w:lineRule="auto"/>
        <w:ind w:left="2268"/>
        <w:jc w:val="both"/>
        <w:rPr>
          <w:rFonts w:ascii="Times New Roman" w:hAnsi="Times New Roman" w:cs="Times New Roman"/>
          <w:b/>
          <w:sz w:val="24"/>
          <w:szCs w:val="24"/>
        </w:rPr>
      </w:pPr>
      <w:r w:rsidRPr="006A21F0">
        <w:rPr>
          <w:rFonts w:ascii="Times New Roman" w:hAnsi="Times New Roman" w:cs="Times New Roman"/>
          <w:sz w:val="24"/>
          <w:szCs w:val="24"/>
        </w:rPr>
        <w:t xml:space="preserve">À evidência, o dispositivo contém uma norma permissiva (possibilidade de eleição por 2 anos) e uma </w:t>
      </w:r>
      <w:r w:rsidRPr="006A21F0">
        <w:rPr>
          <w:rFonts w:ascii="Times New Roman" w:hAnsi="Times New Roman" w:cs="Times New Roman"/>
          <w:b/>
          <w:sz w:val="24"/>
          <w:szCs w:val="24"/>
        </w:rPr>
        <w:t>norma vedatória (impossibilidade de recondução de quem foi eleito por dois anos).</w:t>
      </w:r>
    </w:p>
    <w:p w14:paraId="77B6CD0D" w14:textId="6E189ED2" w:rsidR="00986224" w:rsidRPr="006A21F0" w:rsidRDefault="00986224" w:rsidP="006A21F0">
      <w:pPr>
        <w:shd w:val="clear" w:color="auto" w:fill="FFFFFF"/>
        <w:spacing w:after="298" w:line="240" w:lineRule="auto"/>
        <w:ind w:left="2268"/>
        <w:jc w:val="both"/>
        <w:rPr>
          <w:rFonts w:ascii="Times New Roman" w:hAnsi="Times New Roman" w:cs="Times New Roman"/>
          <w:sz w:val="24"/>
          <w:szCs w:val="24"/>
        </w:rPr>
      </w:pPr>
      <w:r w:rsidRPr="006A21F0">
        <w:rPr>
          <w:rFonts w:ascii="Times New Roman" w:hAnsi="Times New Roman" w:cs="Times New Roman"/>
          <w:sz w:val="24"/>
          <w:szCs w:val="24"/>
        </w:rPr>
        <w:t xml:space="preserve">Ora, na hermenêutica constitucional, </w:t>
      </w:r>
      <w:r w:rsidRPr="006A21F0">
        <w:rPr>
          <w:rFonts w:ascii="Times New Roman" w:hAnsi="Times New Roman" w:cs="Times New Roman"/>
          <w:b/>
          <w:sz w:val="24"/>
          <w:szCs w:val="24"/>
        </w:rPr>
        <w:t>toda a norma restritiva de direitos não pode ser interpretada extensivamente, mas sim restritivamente,</w:t>
      </w:r>
      <w:r w:rsidRPr="006A21F0">
        <w:rPr>
          <w:rFonts w:ascii="Times New Roman" w:hAnsi="Times New Roman" w:cs="Times New Roman"/>
          <w:sz w:val="24"/>
          <w:szCs w:val="24"/>
        </w:rPr>
        <w:t xml:space="preserve"> pois o texto constitucional é assecuratório de direitos, e não amputador deles por interpretações abrangentes, analógicas ou integrativas. Tais técnicas exegéticas, se aplicadas à restrição de direitos, ensejariam com sua adoção a redução do estado democrático de direito, prelúdio das ditaduras.</w:t>
      </w:r>
      <w:r w:rsidR="006A21F0">
        <w:rPr>
          <w:rFonts w:ascii="Times New Roman" w:hAnsi="Times New Roman" w:cs="Times New Roman"/>
          <w:sz w:val="24"/>
          <w:szCs w:val="24"/>
        </w:rPr>
        <w:t>"</w:t>
      </w:r>
      <w:r w:rsidR="006A21F0" w:rsidRPr="006A21F0">
        <w:rPr>
          <w:rStyle w:val="FootnoteReference"/>
          <w:rFonts w:ascii="Times New Roman" w:hAnsi="Times New Roman" w:cs="Times New Roman"/>
          <w:sz w:val="24"/>
          <w:szCs w:val="24"/>
        </w:rPr>
        <w:footnoteReference w:id="3"/>
      </w:r>
      <w:r w:rsidR="006A21F0">
        <w:rPr>
          <w:rFonts w:ascii="Times New Roman" w:hAnsi="Times New Roman" w:cs="Times New Roman"/>
          <w:sz w:val="24"/>
          <w:szCs w:val="24"/>
        </w:rPr>
        <w:t xml:space="preserve"> Grifo nosso. </w:t>
      </w:r>
    </w:p>
    <w:p w14:paraId="4191C22B" w14:textId="2293FAED" w:rsidR="006A21F0" w:rsidRDefault="003B012B" w:rsidP="00347D1C">
      <w:pPr>
        <w:spacing w:line="360" w:lineRule="auto"/>
        <w:jc w:val="both"/>
        <w:rPr>
          <w:rFonts w:ascii="Times New Roman" w:hAnsi="Times New Roman" w:cs="Times New Roman"/>
          <w:b/>
          <w:bCs/>
          <w:sz w:val="24"/>
          <w:szCs w:val="24"/>
          <w:u w:val="single"/>
        </w:rPr>
      </w:pPr>
      <w:r>
        <w:rPr>
          <w:rFonts w:ascii="Times New Roman" w:hAnsi="Times New Roman" w:cs="Times New Roman"/>
          <w:bCs/>
          <w:sz w:val="24"/>
          <w:szCs w:val="24"/>
        </w:rPr>
        <w:tab/>
      </w:r>
      <w:r w:rsidR="006A21F0" w:rsidRPr="006A21F0">
        <w:rPr>
          <w:rFonts w:ascii="Times New Roman" w:hAnsi="Times New Roman" w:cs="Times New Roman"/>
          <w:b/>
          <w:bCs/>
          <w:sz w:val="24"/>
          <w:szCs w:val="24"/>
          <w:u w:val="single"/>
        </w:rPr>
        <w:t xml:space="preserve">Nessa esteira, não se pode ampliar o que o Constituinte expressamente restringiu. O único e legítimo </w:t>
      </w:r>
      <w:r w:rsidR="00B573E1">
        <w:rPr>
          <w:rFonts w:ascii="Times New Roman" w:hAnsi="Times New Roman" w:cs="Times New Roman"/>
          <w:b/>
          <w:bCs/>
          <w:sz w:val="24"/>
          <w:szCs w:val="24"/>
          <w:u w:val="single"/>
        </w:rPr>
        <w:t>meio</w:t>
      </w:r>
      <w:r w:rsidR="006A21F0" w:rsidRPr="006A21F0">
        <w:rPr>
          <w:rFonts w:ascii="Times New Roman" w:hAnsi="Times New Roman" w:cs="Times New Roman"/>
          <w:b/>
          <w:bCs/>
          <w:sz w:val="24"/>
          <w:szCs w:val="24"/>
          <w:u w:val="single"/>
        </w:rPr>
        <w:t xml:space="preserve"> para se permitir a reconduçã</w:t>
      </w:r>
      <w:r w:rsidR="00B573E1">
        <w:rPr>
          <w:rFonts w:ascii="Times New Roman" w:hAnsi="Times New Roman" w:cs="Times New Roman"/>
          <w:b/>
          <w:bCs/>
          <w:sz w:val="24"/>
          <w:szCs w:val="24"/>
          <w:u w:val="single"/>
        </w:rPr>
        <w:t>o dentro da mesma legis</w:t>
      </w:r>
      <w:r w:rsidR="006A21F0" w:rsidRPr="006A21F0">
        <w:rPr>
          <w:rFonts w:ascii="Times New Roman" w:hAnsi="Times New Roman" w:cs="Times New Roman"/>
          <w:b/>
          <w:bCs/>
          <w:sz w:val="24"/>
          <w:szCs w:val="24"/>
          <w:u w:val="single"/>
        </w:rPr>
        <w:t>l</w:t>
      </w:r>
      <w:r w:rsidR="00B573E1">
        <w:rPr>
          <w:rFonts w:ascii="Times New Roman" w:hAnsi="Times New Roman" w:cs="Times New Roman"/>
          <w:b/>
          <w:bCs/>
          <w:sz w:val="24"/>
          <w:szCs w:val="24"/>
          <w:u w:val="single"/>
        </w:rPr>
        <w:t>a</w:t>
      </w:r>
      <w:r w:rsidR="006A21F0" w:rsidRPr="006A21F0">
        <w:rPr>
          <w:rFonts w:ascii="Times New Roman" w:hAnsi="Times New Roman" w:cs="Times New Roman"/>
          <w:b/>
          <w:bCs/>
          <w:sz w:val="24"/>
          <w:szCs w:val="24"/>
          <w:u w:val="single"/>
        </w:rPr>
        <w:t>tura seria através da aprovação, nas duas Casas e em dois turnos, de Proposta de Emenda à Constituição para alterar a redação do § 4° do art. 57 da Lei Maior. Mera mudança regimental - frise-se - não seria capaz de desaut</w:t>
      </w:r>
      <w:r w:rsidR="00B573E1">
        <w:rPr>
          <w:rFonts w:ascii="Times New Roman" w:hAnsi="Times New Roman" w:cs="Times New Roman"/>
          <w:b/>
          <w:bCs/>
          <w:sz w:val="24"/>
          <w:szCs w:val="24"/>
          <w:u w:val="single"/>
        </w:rPr>
        <w:t xml:space="preserve">orizar o comando constitucional e tampouco essa E. Corte, </w:t>
      </w:r>
      <w:r w:rsidR="00F55C75">
        <w:rPr>
          <w:rFonts w:ascii="Times New Roman" w:hAnsi="Times New Roman" w:cs="Times New Roman"/>
          <w:b/>
          <w:bCs/>
          <w:sz w:val="24"/>
          <w:szCs w:val="24"/>
          <w:u w:val="single"/>
        </w:rPr>
        <w:t>com a devida vênia</w:t>
      </w:r>
      <w:r w:rsidR="00B573E1">
        <w:rPr>
          <w:rFonts w:ascii="Times New Roman" w:hAnsi="Times New Roman" w:cs="Times New Roman"/>
          <w:b/>
          <w:bCs/>
          <w:sz w:val="24"/>
          <w:szCs w:val="24"/>
          <w:u w:val="single"/>
        </w:rPr>
        <w:t>, poderia atribuir interpretação diversa a norma semanticamente unívoca.</w:t>
      </w:r>
      <w:r w:rsidR="006A21F0" w:rsidRPr="006A21F0">
        <w:rPr>
          <w:rFonts w:ascii="Times New Roman" w:hAnsi="Times New Roman" w:cs="Times New Roman"/>
          <w:b/>
          <w:bCs/>
          <w:sz w:val="24"/>
          <w:szCs w:val="24"/>
          <w:u w:val="single"/>
        </w:rPr>
        <w:t xml:space="preserve"> </w:t>
      </w:r>
    </w:p>
    <w:p w14:paraId="27A31D90" w14:textId="15BA428C" w:rsidR="00D62211" w:rsidRDefault="00D62211" w:rsidP="00347D1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O dispositivo em tela </w:t>
      </w:r>
      <w:r w:rsidR="00E03451" w:rsidRPr="0044121D">
        <w:rPr>
          <w:rFonts w:ascii="Times New Roman" w:hAnsi="Times New Roman" w:cs="Times New Roman"/>
          <w:b/>
          <w:bCs/>
          <w:sz w:val="24"/>
          <w:szCs w:val="24"/>
          <w:u w:val="single"/>
        </w:rPr>
        <w:t xml:space="preserve">não estimula, </w:t>
      </w:r>
      <w:r w:rsidR="0044121D" w:rsidRPr="0044121D">
        <w:rPr>
          <w:rFonts w:ascii="Times New Roman" w:hAnsi="Times New Roman" w:cs="Times New Roman"/>
          <w:b/>
          <w:bCs/>
          <w:sz w:val="24"/>
          <w:szCs w:val="24"/>
          <w:u w:val="single"/>
        </w:rPr>
        <w:t>senão</w:t>
      </w:r>
      <w:r w:rsidR="00E03451" w:rsidRPr="0044121D">
        <w:rPr>
          <w:rFonts w:ascii="Times New Roman" w:hAnsi="Times New Roman" w:cs="Times New Roman"/>
          <w:b/>
          <w:bCs/>
          <w:sz w:val="24"/>
          <w:szCs w:val="24"/>
          <w:u w:val="single"/>
        </w:rPr>
        <w:t xml:space="preserve"> obriga a alternância de poder</w:t>
      </w:r>
      <w:r w:rsidR="00E03451">
        <w:rPr>
          <w:rFonts w:ascii="Times New Roman" w:hAnsi="Times New Roman" w:cs="Times New Roman"/>
          <w:bCs/>
          <w:sz w:val="24"/>
          <w:szCs w:val="24"/>
        </w:rPr>
        <w:t xml:space="preserve"> no cargo má</w:t>
      </w:r>
      <w:r w:rsidR="009E3D79">
        <w:rPr>
          <w:rFonts w:ascii="Times New Roman" w:hAnsi="Times New Roman" w:cs="Times New Roman"/>
          <w:bCs/>
          <w:sz w:val="24"/>
          <w:szCs w:val="24"/>
        </w:rPr>
        <w:t xml:space="preserve">ximo de cada Casa Legislativa quando o novo pleito ocorre na mesma legislatura. </w:t>
      </w:r>
      <w:r>
        <w:rPr>
          <w:rFonts w:ascii="Times New Roman" w:hAnsi="Times New Roman" w:cs="Times New Roman"/>
          <w:bCs/>
          <w:sz w:val="24"/>
          <w:szCs w:val="24"/>
        </w:rPr>
        <w:t xml:space="preserve"> </w:t>
      </w:r>
    </w:p>
    <w:p w14:paraId="2E0BA57B" w14:textId="48C1570E" w:rsidR="00886C9E" w:rsidRDefault="00886C9E" w:rsidP="00347D1C">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bCs/>
          <w:sz w:val="24"/>
          <w:szCs w:val="24"/>
        </w:rPr>
        <w:tab/>
      </w:r>
      <w:r w:rsidRPr="00886C9E">
        <w:rPr>
          <w:rFonts w:ascii="Times New Roman" w:hAnsi="Times New Roman" w:cs="Times New Roman"/>
          <w:bCs/>
          <w:sz w:val="24"/>
          <w:szCs w:val="24"/>
        </w:rPr>
        <w:t>Absolutamente d</w:t>
      </w:r>
      <w:r w:rsidR="00230155">
        <w:rPr>
          <w:rFonts w:ascii="Times New Roman" w:hAnsi="Times New Roman" w:cs="Times New Roman"/>
          <w:bCs/>
          <w:sz w:val="24"/>
          <w:szCs w:val="24"/>
        </w:rPr>
        <w:t>escabida</w:t>
      </w:r>
      <w:r w:rsidR="002D1A9C">
        <w:rPr>
          <w:rFonts w:ascii="Times New Roman" w:hAnsi="Times New Roman" w:cs="Times New Roman"/>
          <w:bCs/>
          <w:sz w:val="24"/>
          <w:szCs w:val="24"/>
        </w:rPr>
        <w:t xml:space="preserve">, portanto, </w:t>
      </w:r>
      <w:r w:rsidR="00230155">
        <w:rPr>
          <w:rFonts w:ascii="Times New Roman" w:hAnsi="Times New Roman" w:cs="Times New Roman"/>
          <w:bCs/>
          <w:sz w:val="24"/>
          <w:szCs w:val="24"/>
        </w:rPr>
        <w:t xml:space="preserve">a tentativa de </w:t>
      </w:r>
      <w:r w:rsidR="002D1A9C">
        <w:rPr>
          <w:rFonts w:ascii="Times New Roman" w:hAnsi="Times New Roman" w:cs="Times New Roman"/>
          <w:bCs/>
          <w:sz w:val="24"/>
          <w:szCs w:val="24"/>
        </w:rPr>
        <w:t>emprego</w:t>
      </w:r>
      <w:r w:rsidR="00230155">
        <w:rPr>
          <w:rFonts w:ascii="Times New Roman" w:hAnsi="Times New Roman" w:cs="Times New Roman"/>
          <w:bCs/>
          <w:sz w:val="24"/>
          <w:szCs w:val="24"/>
        </w:rPr>
        <w:t>,</w:t>
      </w:r>
      <w:r w:rsidR="002D1A9C">
        <w:rPr>
          <w:rFonts w:ascii="Times New Roman" w:hAnsi="Times New Roman" w:cs="Times New Roman"/>
          <w:bCs/>
          <w:sz w:val="24"/>
          <w:szCs w:val="24"/>
        </w:rPr>
        <w:t xml:space="preserve"> por analogia</w:t>
      </w:r>
      <w:r w:rsidR="00230155">
        <w:rPr>
          <w:rFonts w:ascii="Times New Roman" w:hAnsi="Times New Roman" w:cs="Times New Roman"/>
          <w:bCs/>
          <w:sz w:val="24"/>
          <w:szCs w:val="24"/>
        </w:rPr>
        <w:t>,</w:t>
      </w:r>
      <w:r w:rsidR="002D1A9C">
        <w:rPr>
          <w:rFonts w:ascii="Times New Roman" w:hAnsi="Times New Roman" w:cs="Times New Roman"/>
          <w:bCs/>
          <w:sz w:val="24"/>
          <w:szCs w:val="24"/>
        </w:rPr>
        <w:t xml:space="preserve"> do art. 14,</w:t>
      </w:r>
      <w:r w:rsidRPr="00886C9E">
        <w:rPr>
          <w:rFonts w:ascii="Times New Roman" w:hAnsi="Times New Roman" w:cs="Times New Roman"/>
          <w:bCs/>
          <w:sz w:val="24"/>
          <w:szCs w:val="24"/>
        </w:rPr>
        <w:t xml:space="preserve"> </w:t>
      </w:r>
      <w:r w:rsidRPr="00886C9E">
        <w:rPr>
          <w:rFonts w:ascii="Times New Roman" w:eastAsia="Times New Roman" w:hAnsi="Times New Roman" w:cs="Times New Roman"/>
          <w:color w:val="000000"/>
          <w:sz w:val="24"/>
          <w:szCs w:val="24"/>
          <w:shd w:val="clear" w:color="auto" w:fill="FFFFFF"/>
        </w:rPr>
        <w:t>§ 5º</w:t>
      </w:r>
      <w:r w:rsidR="00D60E1D">
        <w:rPr>
          <w:rFonts w:ascii="Times New Roman" w:eastAsia="Times New Roman" w:hAnsi="Times New Roman" w:cs="Times New Roman"/>
          <w:color w:val="000000"/>
          <w:sz w:val="24"/>
          <w:szCs w:val="24"/>
          <w:shd w:val="clear" w:color="auto" w:fill="FFFFFF"/>
        </w:rPr>
        <w:t>, da Consti</w:t>
      </w:r>
      <w:r w:rsidR="002D1A9C">
        <w:rPr>
          <w:rFonts w:ascii="Times New Roman" w:eastAsia="Times New Roman" w:hAnsi="Times New Roman" w:cs="Times New Roman"/>
          <w:color w:val="000000"/>
          <w:sz w:val="24"/>
          <w:szCs w:val="24"/>
          <w:shd w:val="clear" w:color="auto" w:fill="FFFFFF"/>
        </w:rPr>
        <w:t>tuição Federal, segundo o qual o</w:t>
      </w:r>
      <w:r w:rsidRPr="00886C9E">
        <w:rPr>
          <w:rFonts w:ascii="Times New Roman" w:eastAsia="Times New Roman" w:hAnsi="Times New Roman" w:cs="Times New Roman"/>
          <w:color w:val="000000"/>
          <w:sz w:val="24"/>
          <w:szCs w:val="24"/>
          <w:shd w:val="clear" w:color="auto" w:fill="FFFFFF"/>
        </w:rPr>
        <w:t xml:space="preserve"> Presidente da República, os Governadores de </w:t>
      </w:r>
      <w:r w:rsidRPr="00886C9E">
        <w:rPr>
          <w:rFonts w:ascii="Times New Roman" w:eastAsia="Times New Roman" w:hAnsi="Times New Roman" w:cs="Times New Roman"/>
          <w:color w:val="000000"/>
          <w:sz w:val="24"/>
          <w:szCs w:val="24"/>
          <w:shd w:val="clear" w:color="auto" w:fill="FFFFFF"/>
        </w:rPr>
        <w:lastRenderedPageBreak/>
        <w:t>Estado e do Distrito Federal, os Prefeitos e quem os houver sucedido, ou substituído no curso dos mandatos poderão ser reeleit</w:t>
      </w:r>
      <w:r>
        <w:rPr>
          <w:rFonts w:ascii="Times New Roman" w:eastAsia="Times New Roman" w:hAnsi="Times New Roman" w:cs="Times New Roman"/>
          <w:color w:val="000000"/>
          <w:sz w:val="24"/>
          <w:szCs w:val="24"/>
          <w:shd w:val="clear" w:color="auto" w:fill="FFFFFF"/>
        </w:rPr>
        <w:t>os para um único período subsequ</w:t>
      </w:r>
      <w:r w:rsidRPr="00886C9E">
        <w:rPr>
          <w:rFonts w:ascii="Times New Roman" w:eastAsia="Times New Roman" w:hAnsi="Times New Roman" w:cs="Times New Roman"/>
          <w:color w:val="000000"/>
          <w:sz w:val="24"/>
          <w:szCs w:val="24"/>
          <w:shd w:val="clear" w:color="auto" w:fill="FFFFFF"/>
        </w:rPr>
        <w:t>ente.</w:t>
      </w:r>
    </w:p>
    <w:p w14:paraId="3C359711" w14:textId="2338CB5A" w:rsidR="00230155" w:rsidRDefault="00230155" w:rsidP="00347D1C">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Já o sabem os primeiranistas do curso de Direito que o recurso à analogia é franqueado tão-somente quando não há regra específica a disciplinar determinada situação no plano dos fatos, ou seja, quando é preciso integrar o sistema normativo. </w:t>
      </w:r>
    </w:p>
    <w:p w14:paraId="05BC4892" w14:textId="4ACA9724" w:rsidR="00230155" w:rsidRDefault="00230155" w:rsidP="00347D1C">
      <w:pPr>
        <w:spacing w:line="360"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shd w:val="clear" w:color="auto" w:fill="FFFFFF"/>
        </w:rPr>
        <w:tab/>
        <w:t xml:space="preserve">Ora, no caso sob exame, o </w:t>
      </w:r>
      <w:r w:rsidRPr="00230155">
        <w:rPr>
          <w:rFonts w:ascii="Times New Roman" w:hAnsi="Times New Roman" w:cs="Times New Roman"/>
          <w:bCs/>
          <w:sz w:val="24"/>
          <w:szCs w:val="24"/>
        </w:rPr>
        <w:t>§ 4° do art. 57</w:t>
      </w:r>
      <w:r>
        <w:rPr>
          <w:rFonts w:ascii="Times New Roman" w:hAnsi="Times New Roman" w:cs="Times New Roman"/>
          <w:bCs/>
          <w:sz w:val="24"/>
          <w:szCs w:val="24"/>
        </w:rPr>
        <w:t xml:space="preserve"> da Constituição Federal foi desenhado precisamente para figurar como norma vedatória cujo suporte fático é </w:t>
      </w:r>
      <w:r w:rsidR="007E2E88">
        <w:rPr>
          <w:rFonts w:ascii="Times New Roman" w:hAnsi="Times New Roman" w:cs="Times New Roman"/>
          <w:bCs/>
          <w:sz w:val="24"/>
          <w:szCs w:val="24"/>
        </w:rPr>
        <w:t xml:space="preserve">a </w:t>
      </w:r>
      <w:r>
        <w:rPr>
          <w:rFonts w:ascii="Times New Roman" w:hAnsi="Times New Roman" w:cs="Times New Roman"/>
          <w:bCs/>
          <w:sz w:val="24"/>
          <w:szCs w:val="24"/>
        </w:rPr>
        <w:t>eleição para a Presidência das Casas do Congresso Nacional.</w:t>
      </w:r>
    </w:p>
    <w:p w14:paraId="30668921" w14:textId="3A752178" w:rsidR="00230155" w:rsidRDefault="00230155" w:rsidP="00347D1C">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bCs/>
          <w:sz w:val="24"/>
          <w:szCs w:val="24"/>
        </w:rPr>
        <w:tab/>
        <w:t xml:space="preserve">Há, em consequência, uma subsunção perfeita do fato à previsão normativa, </w:t>
      </w:r>
      <w:r w:rsidR="00B82D7B">
        <w:rPr>
          <w:rFonts w:ascii="Times New Roman" w:hAnsi="Times New Roman" w:cs="Times New Roman"/>
          <w:bCs/>
          <w:sz w:val="24"/>
          <w:szCs w:val="24"/>
        </w:rPr>
        <w:t>perfectibilizando a atuação do intérprete, a quem não serve, nesse contexto, o uso da analogia. Nesse sentido, as sempre atuais lições do Professor Miguel Reale:</w:t>
      </w:r>
      <w:r>
        <w:rPr>
          <w:rFonts w:ascii="Times New Roman" w:hAnsi="Times New Roman" w:cs="Times New Roman"/>
          <w:bCs/>
          <w:sz w:val="24"/>
          <w:szCs w:val="24"/>
        </w:rPr>
        <w:t xml:space="preserve"> </w:t>
      </w:r>
    </w:p>
    <w:p w14:paraId="7A0D137A" w14:textId="39B6718F" w:rsidR="00D60E1D" w:rsidRDefault="00D60E1D" w:rsidP="00D60E1D">
      <w:pPr>
        <w:spacing w:line="360" w:lineRule="auto"/>
        <w:ind w:left="226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"Não se esqueçam, aliás, que é muito frequente em Direito o recurso à analogia. O proceso analógico é, no fundo, um raciocínio baseado em razões relevantes de similitude</w:t>
      </w:r>
      <w:r w:rsidRPr="00D60E1D">
        <w:rPr>
          <w:rFonts w:ascii="Times New Roman" w:eastAsia="Times New Roman" w:hAnsi="Times New Roman" w:cs="Times New Roman"/>
          <w:b/>
          <w:color w:val="000000"/>
          <w:sz w:val="24"/>
          <w:szCs w:val="24"/>
          <w:shd w:val="clear" w:color="auto" w:fill="FFFFFF"/>
        </w:rPr>
        <w:t>. Quando encontramos uma forma de conduta não disciplinada especificamente por normas ou regras que lhe sejam próprias, consideramos razoável subordiná-la aos preceitos que regem relações semelhantes</w:t>
      </w:r>
      <w:r>
        <w:rPr>
          <w:rFonts w:ascii="Times New Roman" w:eastAsia="Times New Roman" w:hAnsi="Times New Roman" w:cs="Times New Roman"/>
          <w:color w:val="000000"/>
          <w:sz w:val="24"/>
          <w:szCs w:val="24"/>
          <w:shd w:val="clear" w:color="auto" w:fill="FFFFFF"/>
        </w:rPr>
        <w:t xml:space="preserve">, mas cuja similitude coincida em pontos essenciais. Como demonstro em minha Filosofia do Direito, o processo analógico está como que a meio caminho entre a indução e a dedução, desempenhando função relevante no Direito, </w:t>
      </w:r>
      <w:r w:rsidRPr="00D60E1D">
        <w:rPr>
          <w:rFonts w:ascii="Times New Roman" w:eastAsia="Times New Roman" w:hAnsi="Times New Roman" w:cs="Times New Roman"/>
          <w:b/>
          <w:color w:val="000000"/>
          <w:sz w:val="24"/>
          <w:szCs w:val="24"/>
          <w:shd w:val="clear" w:color="auto" w:fill="FFFFFF"/>
        </w:rPr>
        <w:t xml:space="preserve">quando a lei é omissa e não se pode deixar de dar </w:t>
      </w:r>
      <w:r w:rsidR="007E2E88">
        <w:rPr>
          <w:rFonts w:ascii="Times New Roman" w:eastAsia="Times New Roman" w:hAnsi="Times New Roman" w:cs="Times New Roman"/>
          <w:b/>
          <w:color w:val="000000"/>
          <w:sz w:val="24"/>
          <w:szCs w:val="24"/>
          <w:shd w:val="clear" w:color="auto" w:fill="FFFFFF"/>
        </w:rPr>
        <w:t>ao caso uma solução jurídica adeq</w:t>
      </w:r>
      <w:r w:rsidRPr="00D60E1D">
        <w:rPr>
          <w:rFonts w:ascii="Times New Roman" w:eastAsia="Times New Roman" w:hAnsi="Times New Roman" w:cs="Times New Roman"/>
          <w:b/>
          <w:color w:val="000000"/>
          <w:sz w:val="24"/>
          <w:szCs w:val="24"/>
          <w:shd w:val="clear" w:color="auto" w:fill="FFFFFF"/>
        </w:rPr>
        <w:t>uada</w:t>
      </w:r>
      <w:r>
        <w:rPr>
          <w:rFonts w:ascii="Times New Roman" w:eastAsia="Times New Roman" w:hAnsi="Times New Roman" w:cs="Times New Roman"/>
          <w:color w:val="000000"/>
          <w:sz w:val="24"/>
          <w:szCs w:val="24"/>
          <w:shd w:val="clear" w:color="auto" w:fill="FFFFFF"/>
        </w:rPr>
        <w:t>.</w:t>
      </w:r>
      <w:r w:rsidR="008176CF">
        <w:rPr>
          <w:rFonts w:ascii="Times New Roman" w:eastAsia="Times New Roman" w:hAnsi="Times New Roman" w:cs="Times New Roman"/>
          <w:color w:val="000000"/>
          <w:sz w:val="24"/>
          <w:szCs w:val="24"/>
          <w:shd w:val="clear" w:color="auto" w:fill="FFFFFF"/>
        </w:rPr>
        <w:t>"</w:t>
      </w:r>
      <w:r>
        <w:rPr>
          <w:rStyle w:val="FootnoteReference"/>
          <w:rFonts w:ascii="Times New Roman" w:eastAsia="Times New Roman" w:hAnsi="Times New Roman" w:cs="Times New Roman"/>
          <w:color w:val="000000"/>
          <w:sz w:val="24"/>
          <w:szCs w:val="24"/>
          <w:shd w:val="clear" w:color="auto" w:fill="FFFFFF"/>
        </w:rPr>
        <w:footnoteReference w:id="4"/>
      </w:r>
      <w:r>
        <w:rPr>
          <w:rFonts w:ascii="Times New Roman" w:eastAsia="Times New Roman" w:hAnsi="Times New Roman" w:cs="Times New Roman"/>
          <w:color w:val="000000"/>
          <w:sz w:val="24"/>
          <w:szCs w:val="24"/>
          <w:shd w:val="clear" w:color="auto" w:fill="FFFFFF"/>
        </w:rPr>
        <w:t xml:space="preserve"> </w:t>
      </w:r>
    </w:p>
    <w:p w14:paraId="74DE8B38" w14:textId="272F5610" w:rsidR="00D60E1D" w:rsidRDefault="00B82D7B" w:rsidP="00347D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 mesma linha, como não poderia deixar de sê-lo em </w:t>
      </w:r>
      <w:r w:rsidR="007E2E88">
        <w:rPr>
          <w:rFonts w:ascii="Times New Roman" w:eastAsia="Times New Roman" w:hAnsi="Times New Roman" w:cs="Times New Roman"/>
          <w:sz w:val="24"/>
          <w:szCs w:val="24"/>
        </w:rPr>
        <w:t xml:space="preserve">tema </w:t>
      </w:r>
      <w:r>
        <w:rPr>
          <w:rFonts w:ascii="Times New Roman" w:eastAsia="Times New Roman" w:hAnsi="Times New Roman" w:cs="Times New Roman"/>
          <w:sz w:val="24"/>
          <w:szCs w:val="24"/>
        </w:rPr>
        <w:t>tão incontroverso, o Professor Tercio Sampaio Ferraz Junior:</w:t>
      </w:r>
    </w:p>
    <w:p w14:paraId="0A447B75" w14:textId="48095746" w:rsidR="00B82D7B" w:rsidRPr="00B82D7B" w:rsidRDefault="00B82D7B" w:rsidP="00B82D7B">
      <w:pPr>
        <w:spacing w:line="360" w:lineRule="auto"/>
        <w:ind w:left="2268"/>
        <w:jc w:val="both"/>
        <w:rPr>
          <w:rFonts w:ascii="Times New Roman" w:eastAsia="Times New Roman" w:hAnsi="Times New Roman" w:cs="Times New Roman"/>
          <w:sz w:val="24"/>
          <w:szCs w:val="24"/>
        </w:rPr>
      </w:pPr>
      <w:r w:rsidRPr="00B82D7B">
        <w:rPr>
          <w:rFonts w:ascii="Times New Roman" w:hAnsi="Times New Roman" w:cs="Times New Roman"/>
          <w:color w:val="000000"/>
          <w:sz w:val="24"/>
          <w:szCs w:val="24"/>
          <w:lang w:val="en-US"/>
        </w:rPr>
        <w:t xml:space="preserve">"O uso da analogia, no direito, funda-se no princípio geral de que se deva dar tratamento igual a casos semelhantes. Segue daí que a semelhança deve ser demonstrada sob o ponto de vista dos efeitos jurídicos, supondo-se que as coincidências sejam maiores e juridicamente mais significativas que as diferenças. Demonstrada a </w:t>
      </w:r>
      <w:r w:rsidRPr="00B82D7B">
        <w:rPr>
          <w:rFonts w:ascii="Times New Roman" w:hAnsi="Times New Roman" w:cs="Times New Roman"/>
          <w:color w:val="000000"/>
          <w:sz w:val="24"/>
          <w:szCs w:val="24"/>
          <w:lang w:val="en-US"/>
        </w:rPr>
        <w:lastRenderedPageBreak/>
        <w:t xml:space="preserve">semelhança entre dois casos, </w:t>
      </w:r>
      <w:r w:rsidRPr="00B82D7B">
        <w:rPr>
          <w:rFonts w:ascii="Times New Roman" w:hAnsi="Times New Roman" w:cs="Times New Roman"/>
          <w:b/>
          <w:color w:val="000000"/>
          <w:sz w:val="24"/>
          <w:szCs w:val="24"/>
          <w:lang w:val="en-US"/>
        </w:rPr>
        <w:t xml:space="preserve">o intérprete percebe, simultaneamente, que um não está regulado e aplica </w:t>
      </w:r>
      <w:proofErr w:type="gramStart"/>
      <w:r w:rsidRPr="00B82D7B">
        <w:rPr>
          <w:rFonts w:ascii="Times New Roman" w:hAnsi="Times New Roman" w:cs="Times New Roman"/>
          <w:b/>
          <w:color w:val="000000"/>
          <w:sz w:val="24"/>
          <w:szCs w:val="24"/>
          <w:lang w:val="en-US"/>
        </w:rPr>
        <w:t>a</w:t>
      </w:r>
      <w:proofErr w:type="gramEnd"/>
      <w:r w:rsidRPr="00B82D7B">
        <w:rPr>
          <w:rFonts w:ascii="Times New Roman" w:hAnsi="Times New Roman" w:cs="Times New Roman"/>
          <w:b/>
          <w:color w:val="000000"/>
          <w:sz w:val="24"/>
          <w:szCs w:val="24"/>
          <w:lang w:val="en-US"/>
        </w:rPr>
        <w:t xml:space="preserve"> ele a norma do outro. A analogia permite constatar e preencher a lacuna.</w:t>
      </w:r>
      <w:r w:rsidR="008176CF">
        <w:rPr>
          <w:rFonts w:ascii="Times New Roman" w:hAnsi="Times New Roman" w:cs="Times New Roman"/>
          <w:b/>
          <w:color w:val="000000"/>
          <w:sz w:val="24"/>
          <w:szCs w:val="24"/>
          <w:lang w:val="en-US"/>
        </w:rPr>
        <w:t>"</w:t>
      </w:r>
      <w:r>
        <w:rPr>
          <w:rStyle w:val="FootnoteReference"/>
          <w:rFonts w:ascii="Times New Roman" w:hAnsi="Times New Roman" w:cs="Times New Roman"/>
          <w:b/>
          <w:color w:val="000000"/>
          <w:sz w:val="24"/>
          <w:szCs w:val="24"/>
          <w:lang w:val="en-US"/>
        </w:rPr>
        <w:footnoteReference w:id="5"/>
      </w:r>
    </w:p>
    <w:p w14:paraId="4728D172" w14:textId="12FA499F" w:rsidR="008176CF" w:rsidRDefault="006A21F0" w:rsidP="00347D1C">
      <w:pPr>
        <w:spacing w:line="360" w:lineRule="auto"/>
        <w:jc w:val="both"/>
        <w:rPr>
          <w:rFonts w:ascii="Times New Roman" w:hAnsi="Times New Roman" w:cs="Times New Roman"/>
          <w:b/>
          <w:bCs/>
          <w:sz w:val="24"/>
          <w:szCs w:val="24"/>
          <w:u w:val="single"/>
        </w:rPr>
      </w:pPr>
      <w:r>
        <w:rPr>
          <w:rFonts w:ascii="Times New Roman" w:hAnsi="Times New Roman" w:cs="Times New Roman"/>
          <w:bCs/>
          <w:sz w:val="24"/>
          <w:szCs w:val="24"/>
        </w:rPr>
        <w:tab/>
      </w:r>
      <w:r w:rsidR="008176CF" w:rsidRPr="008176CF">
        <w:rPr>
          <w:rFonts w:ascii="Times New Roman" w:hAnsi="Times New Roman" w:cs="Times New Roman"/>
          <w:b/>
          <w:bCs/>
          <w:sz w:val="24"/>
          <w:szCs w:val="24"/>
          <w:u w:val="single"/>
        </w:rPr>
        <w:t>Pergunta-se, pois: que lacuna haverá de se preencher? Qual é a fal</w:t>
      </w:r>
      <w:r w:rsidR="007E2E88">
        <w:rPr>
          <w:rFonts w:ascii="Times New Roman" w:hAnsi="Times New Roman" w:cs="Times New Roman"/>
          <w:b/>
          <w:bCs/>
          <w:sz w:val="24"/>
          <w:szCs w:val="24"/>
          <w:u w:val="single"/>
        </w:rPr>
        <w:t>ta de regulação para que se tome</w:t>
      </w:r>
      <w:bookmarkStart w:id="0" w:name="_GoBack"/>
      <w:bookmarkEnd w:id="0"/>
      <w:r w:rsidR="008176CF" w:rsidRPr="008176CF">
        <w:rPr>
          <w:rFonts w:ascii="Times New Roman" w:hAnsi="Times New Roman" w:cs="Times New Roman"/>
          <w:b/>
          <w:bCs/>
          <w:sz w:val="24"/>
          <w:szCs w:val="24"/>
          <w:u w:val="single"/>
        </w:rPr>
        <w:t xml:space="preserve"> emprestada regra semelhante?</w:t>
      </w:r>
      <w:r w:rsidR="008176CF">
        <w:rPr>
          <w:rFonts w:ascii="Times New Roman" w:hAnsi="Times New Roman" w:cs="Times New Roman"/>
          <w:b/>
          <w:bCs/>
          <w:sz w:val="24"/>
          <w:szCs w:val="24"/>
          <w:u w:val="single"/>
        </w:rPr>
        <w:t xml:space="preserve"> Acaso se poderá substituir a clara e objetiva vontade do Constituinte por qualquer sorte de interpretação?</w:t>
      </w:r>
    </w:p>
    <w:p w14:paraId="6C55FF20" w14:textId="5F460D17" w:rsidR="008176CF" w:rsidRPr="008176CF" w:rsidRDefault="008176CF" w:rsidP="00347D1C">
      <w:pPr>
        <w:spacing w:line="360" w:lineRule="auto"/>
        <w:jc w:val="both"/>
        <w:rPr>
          <w:rFonts w:ascii="Times New Roman" w:hAnsi="Times New Roman" w:cs="Times New Roman"/>
          <w:b/>
          <w:bCs/>
          <w:sz w:val="24"/>
          <w:szCs w:val="24"/>
          <w:u w:val="single"/>
        </w:rPr>
      </w:pPr>
      <w:r w:rsidRPr="008176CF">
        <w:rPr>
          <w:rFonts w:ascii="Times New Roman" w:hAnsi="Times New Roman" w:cs="Times New Roman"/>
          <w:bCs/>
          <w:sz w:val="24"/>
          <w:szCs w:val="24"/>
        </w:rPr>
        <w:tab/>
      </w:r>
      <w:r w:rsidRPr="008176CF">
        <w:rPr>
          <w:rFonts w:ascii="Times New Roman" w:hAnsi="Times New Roman" w:cs="Times New Roman"/>
          <w:b/>
          <w:bCs/>
          <w:sz w:val="24"/>
          <w:szCs w:val="24"/>
          <w:u w:val="single"/>
        </w:rPr>
        <w:t xml:space="preserve">Mais uma vez com a devida vênia, o manejo da analogia para o presente caso, regrado de forma cristalina e unívoca, nada mais seria, para empregar a expressão utilizada por Sua Excelência, o ex-Ministro Ayres Britto, do que um salto triplo carpado hermenêutico. </w:t>
      </w:r>
    </w:p>
    <w:p w14:paraId="28521602" w14:textId="564B00F9" w:rsidR="00CC01BF" w:rsidRDefault="008176CF" w:rsidP="00347D1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461164">
        <w:rPr>
          <w:rFonts w:ascii="Times New Roman" w:hAnsi="Times New Roman" w:cs="Times New Roman"/>
          <w:bCs/>
          <w:sz w:val="24"/>
          <w:szCs w:val="24"/>
        </w:rPr>
        <w:t>A neces</w:t>
      </w:r>
      <w:r w:rsidR="006D45C6">
        <w:rPr>
          <w:rFonts w:ascii="Times New Roman" w:hAnsi="Times New Roman" w:cs="Times New Roman"/>
          <w:bCs/>
          <w:sz w:val="24"/>
          <w:szCs w:val="24"/>
        </w:rPr>
        <w:t>s</w:t>
      </w:r>
      <w:r w:rsidR="00461164">
        <w:rPr>
          <w:rFonts w:ascii="Times New Roman" w:hAnsi="Times New Roman" w:cs="Times New Roman"/>
          <w:bCs/>
          <w:sz w:val="24"/>
          <w:szCs w:val="24"/>
        </w:rPr>
        <w:t xml:space="preserve">idade de alternância de poder como corolário da democracia </w:t>
      </w:r>
      <w:r w:rsidR="005107DE">
        <w:rPr>
          <w:rFonts w:ascii="Times New Roman" w:hAnsi="Times New Roman" w:cs="Times New Roman"/>
          <w:bCs/>
          <w:sz w:val="24"/>
          <w:szCs w:val="24"/>
        </w:rPr>
        <w:t>encontra uma longa solidez teórica</w:t>
      </w:r>
      <w:r w:rsidR="00461164">
        <w:rPr>
          <w:rFonts w:ascii="Times New Roman" w:hAnsi="Times New Roman" w:cs="Times New Roman"/>
          <w:bCs/>
          <w:sz w:val="24"/>
          <w:szCs w:val="24"/>
        </w:rPr>
        <w:t xml:space="preserve">. </w:t>
      </w:r>
      <w:r w:rsidR="005107DE">
        <w:rPr>
          <w:rFonts w:ascii="Times New Roman" w:hAnsi="Times New Roman" w:cs="Times New Roman"/>
          <w:bCs/>
          <w:sz w:val="24"/>
          <w:szCs w:val="24"/>
        </w:rPr>
        <w:t>Os</w:t>
      </w:r>
      <w:r w:rsidR="00CC01BF">
        <w:rPr>
          <w:rFonts w:ascii="Times New Roman" w:hAnsi="Times New Roman" w:cs="Times New Roman"/>
          <w:bCs/>
          <w:sz w:val="24"/>
          <w:szCs w:val="24"/>
        </w:rPr>
        <w:t xml:space="preserve"> estudiosos que investigaram</w:t>
      </w:r>
      <w:r w:rsidR="00461164">
        <w:rPr>
          <w:rFonts w:ascii="Times New Roman" w:hAnsi="Times New Roman" w:cs="Times New Roman"/>
          <w:bCs/>
          <w:sz w:val="24"/>
          <w:szCs w:val="24"/>
        </w:rPr>
        <w:t xml:space="preserve"> as bases </w:t>
      </w:r>
      <w:r w:rsidR="00CC01BF">
        <w:rPr>
          <w:rFonts w:ascii="Times New Roman" w:hAnsi="Times New Roman" w:cs="Times New Roman"/>
          <w:bCs/>
          <w:sz w:val="24"/>
          <w:szCs w:val="24"/>
        </w:rPr>
        <w:t>d</w:t>
      </w:r>
      <w:r w:rsidR="00461164">
        <w:rPr>
          <w:rFonts w:ascii="Times New Roman" w:hAnsi="Times New Roman" w:cs="Times New Roman"/>
          <w:bCs/>
          <w:sz w:val="24"/>
          <w:szCs w:val="24"/>
        </w:rPr>
        <w:t xml:space="preserve">o regime democrático, apontavam - e por todos, menciona-se Aristóteles </w:t>
      </w:r>
      <w:r w:rsidR="00CC01BF">
        <w:rPr>
          <w:rFonts w:ascii="Times New Roman" w:hAnsi="Times New Roman" w:cs="Times New Roman"/>
          <w:bCs/>
          <w:sz w:val="24"/>
          <w:szCs w:val="24"/>
        </w:rPr>
        <w:t xml:space="preserve">em sua "Política" </w:t>
      </w:r>
      <w:r w:rsidR="00461164">
        <w:rPr>
          <w:rFonts w:ascii="Times New Roman" w:hAnsi="Times New Roman" w:cs="Times New Roman"/>
          <w:bCs/>
          <w:sz w:val="24"/>
          <w:szCs w:val="24"/>
        </w:rPr>
        <w:t xml:space="preserve">- que </w:t>
      </w:r>
      <w:r w:rsidR="00CC01BF">
        <w:rPr>
          <w:rFonts w:ascii="Times New Roman" w:hAnsi="Times New Roman" w:cs="Times New Roman"/>
          <w:bCs/>
          <w:sz w:val="24"/>
          <w:szCs w:val="24"/>
        </w:rPr>
        <w:t>a mutabilidade na ocupação de cargos públicos é um de seus atributos essenciais.</w:t>
      </w:r>
    </w:p>
    <w:p w14:paraId="563CEE95" w14:textId="626B82A3" w:rsidR="00347D1C" w:rsidRPr="00841FFB" w:rsidRDefault="00CC01BF" w:rsidP="00347D1C">
      <w:pPr>
        <w:spacing w:line="360" w:lineRule="auto"/>
        <w:jc w:val="both"/>
        <w:rPr>
          <w:rFonts w:ascii="Times New Roman" w:hAnsi="Times New Roman" w:cs="Times New Roman"/>
          <w:b/>
          <w:bCs/>
          <w:sz w:val="24"/>
          <w:szCs w:val="24"/>
          <w:u w:val="single"/>
        </w:rPr>
      </w:pPr>
      <w:r>
        <w:rPr>
          <w:rFonts w:ascii="Times New Roman" w:hAnsi="Times New Roman" w:cs="Times New Roman"/>
          <w:bCs/>
          <w:sz w:val="24"/>
          <w:szCs w:val="24"/>
        </w:rPr>
        <w:tab/>
      </w:r>
      <w:r w:rsidRPr="009651B4">
        <w:rPr>
          <w:rFonts w:ascii="Times New Roman" w:hAnsi="Times New Roman" w:cs="Times New Roman"/>
          <w:b/>
          <w:bCs/>
          <w:sz w:val="24"/>
          <w:szCs w:val="24"/>
          <w:u w:val="single"/>
        </w:rPr>
        <w:t xml:space="preserve">Na realidade das Casas do Congresso Nacional, a alternância é ainda mais imperiosa </w:t>
      </w:r>
      <w:r w:rsidR="00D91456" w:rsidRPr="009651B4">
        <w:rPr>
          <w:rFonts w:ascii="Times New Roman" w:hAnsi="Times New Roman" w:cs="Times New Roman"/>
          <w:b/>
          <w:bCs/>
          <w:sz w:val="24"/>
          <w:szCs w:val="24"/>
          <w:u w:val="single"/>
        </w:rPr>
        <w:t>ao se consi</w:t>
      </w:r>
      <w:r w:rsidR="009651B4" w:rsidRPr="009651B4">
        <w:rPr>
          <w:rFonts w:ascii="Times New Roman" w:hAnsi="Times New Roman" w:cs="Times New Roman"/>
          <w:b/>
          <w:bCs/>
          <w:sz w:val="24"/>
          <w:szCs w:val="24"/>
          <w:u w:val="single"/>
        </w:rPr>
        <w:t>derar que os Presidentes de cada qual tê</w:t>
      </w:r>
      <w:r w:rsidR="00D91456" w:rsidRPr="009651B4">
        <w:rPr>
          <w:rFonts w:ascii="Times New Roman" w:hAnsi="Times New Roman" w:cs="Times New Roman"/>
          <w:b/>
          <w:bCs/>
          <w:sz w:val="24"/>
          <w:szCs w:val="24"/>
          <w:u w:val="single"/>
        </w:rPr>
        <w:t xml:space="preserve">m </w:t>
      </w:r>
      <w:r w:rsidR="00F8526A">
        <w:rPr>
          <w:rFonts w:ascii="Times New Roman" w:hAnsi="Times New Roman" w:cs="Times New Roman"/>
          <w:b/>
          <w:bCs/>
          <w:sz w:val="24"/>
          <w:szCs w:val="24"/>
          <w:u w:val="single"/>
        </w:rPr>
        <w:t xml:space="preserve">amplo </w:t>
      </w:r>
      <w:r w:rsidR="00D91456" w:rsidRPr="009651B4">
        <w:rPr>
          <w:rFonts w:ascii="Times New Roman" w:hAnsi="Times New Roman" w:cs="Times New Roman"/>
          <w:b/>
          <w:bCs/>
          <w:sz w:val="24"/>
          <w:szCs w:val="24"/>
          <w:u w:val="single"/>
        </w:rPr>
        <w:t>domínio sobre as pautas das sessões que comandam.</w:t>
      </w:r>
      <w:r w:rsidRPr="009651B4">
        <w:rPr>
          <w:rFonts w:ascii="Times New Roman" w:hAnsi="Times New Roman" w:cs="Times New Roman"/>
          <w:b/>
          <w:bCs/>
          <w:sz w:val="24"/>
          <w:szCs w:val="24"/>
          <w:u w:val="single"/>
        </w:rPr>
        <w:t xml:space="preserve"> </w:t>
      </w:r>
      <w:r w:rsidR="00790169">
        <w:rPr>
          <w:rFonts w:ascii="Times New Roman" w:hAnsi="Times New Roman" w:cs="Times New Roman"/>
          <w:b/>
          <w:bCs/>
          <w:sz w:val="24"/>
          <w:szCs w:val="24"/>
          <w:u w:val="single"/>
        </w:rPr>
        <w:t xml:space="preserve">Desse modo, </w:t>
      </w:r>
      <w:r w:rsidR="009651B4" w:rsidRPr="009651B4">
        <w:rPr>
          <w:rFonts w:ascii="Times New Roman" w:hAnsi="Times New Roman" w:cs="Times New Roman"/>
          <w:b/>
          <w:bCs/>
          <w:sz w:val="24"/>
          <w:szCs w:val="24"/>
          <w:u w:val="single"/>
        </w:rPr>
        <w:t xml:space="preserve">a recondução de um mesmo Presidente, sobretudo dentro da mesma legislatura, pode ocasionar prejuízos insanáveis ao </w:t>
      </w:r>
      <w:r w:rsidR="00EB7E2A">
        <w:rPr>
          <w:rFonts w:ascii="Times New Roman" w:hAnsi="Times New Roman" w:cs="Times New Roman"/>
          <w:b/>
          <w:bCs/>
          <w:sz w:val="24"/>
          <w:szCs w:val="24"/>
          <w:u w:val="single"/>
        </w:rPr>
        <w:t xml:space="preserve">bom funcionamento do </w:t>
      </w:r>
      <w:r w:rsidR="009651B4" w:rsidRPr="009651B4">
        <w:rPr>
          <w:rFonts w:ascii="Times New Roman" w:hAnsi="Times New Roman" w:cs="Times New Roman"/>
          <w:b/>
          <w:bCs/>
          <w:sz w:val="24"/>
          <w:szCs w:val="24"/>
          <w:u w:val="single"/>
        </w:rPr>
        <w:t xml:space="preserve">Legislativo, </w:t>
      </w:r>
      <w:r w:rsidR="00EB7E2A">
        <w:rPr>
          <w:rFonts w:ascii="Times New Roman" w:hAnsi="Times New Roman" w:cs="Times New Roman"/>
          <w:b/>
          <w:bCs/>
          <w:sz w:val="24"/>
          <w:szCs w:val="24"/>
          <w:u w:val="single"/>
        </w:rPr>
        <w:t>na medida em que</w:t>
      </w:r>
      <w:r w:rsidR="009651B4" w:rsidRPr="009651B4">
        <w:rPr>
          <w:rFonts w:ascii="Times New Roman" w:hAnsi="Times New Roman" w:cs="Times New Roman"/>
          <w:b/>
          <w:bCs/>
          <w:sz w:val="24"/>
          <w:szCs w:val="24"/>
          <w:u w:val="single"/>
        </w:rPr>
        <w:t xml:space="preserve"> o que será pautado ou não pod</w:t>
      </w:r>
      <w:r w:rsidR="00EB7E2A">
        <w:rPr>
          <w:rFonts w:ascii="Times New Roman" w:hAnsi="Times New Roman" w:cs="Times New Roman"/>
          <w:b/>
          <w:bCs/>
          <w:sz w:val="24"/>
          <w:szCs w:val="24"/>
          <w:u w:val="single"/>
        </w:rPr>
        <w:t>e vir a ser objeto de negociações</w:t>
      </w:r>
      <w:r w:rsidR="009651B4" w:rsidRPr="009651B4">
        <w:rPr>
          <w:rFonts w:ascii="Times New Roman" w:hAnsi="Times New Roman" w:cs="Times New Roman"/>
          <w:b/>
          <w:bCs/>
          <w:sz w:val="24"/>
          <w:szCs w:val="24"/>
          <w:u w:val="single"/>
        </w:rPr>
        <w:t xml:space="preserve"> políticas para a reeleição do atual mandatário. </w:t>
      </w:r>
    </w:p>
    <w:p w14:paraId="37AF5BF7" w14:textId="270E0D8B" w:rsidR="00CC74C6" w:rsidRDefault="00347D1C" w:rsidP="00B16424">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r>
        <w:rPr>
          <w:rFonts w:ascii="Times New Roman" w:hAnsi="Times New Roman" w:cs="Times New Roman"/>
          <w:bCs/>
          <w:sz w:val="24"/>
          <w:szCs w:val="24"/>
        </w:rPr>
        <w:tab/>
      </w:r>
      <w:r w:rsidR="00841FFB">
        <w:rPr>
          <w:rFonts w:ascii="Times New Roman" w:hAnsi="Times New Roman" w:cs="Times New Roman"/>
          <w:bCs/>
          <w:sz w:val="24"/>
          <w:szCs w:val="24"/>
        </w:rPr>
        <w:t xml:space="preserve">Nessa linha, </w:t>
      </w:r>
      <w:r w:rsidR="00841FFB">
        <w:rPr>
          <w:rFonts w:ascii="Times New Roman" w:hAnsi="Times New Roman" w:cs="Times New Roman"/>
          <w:color w:val="000000"/>
          <w:sz w:val="24"/>
          <w:szCs w:val="24"/>
          <w:lang w:val="en-US"/>
        </w:rPr>
        <w:t>a</w:t>
      </w:r>
      <w:r w:rsidR="00BD4451" w:rsidRPr="00B16424">
        <w:rPr>
          <w:rFonts w:ascii="Times New Roman" w:hAnsi="Times New Roman" w:cs="Times New Roman"/>
          <w:color w:val="000000"/>
          <w:sz w:val="24"/>
          <w:szCs w:val="24"/>
          <w:lang w:val="en-US"/>
        </w:rPr>
        <w:t xml:space="preserve"> baixa taxa de renovação das Casas Legislativas</w:t>
      </w:r>
      <w:r w:rsidR="00B16424">
        <w:rPr>
          <w:rFonts w:ascii="Times New Roman" w:hAnsi="Times New Roman" w:cs="Times New Roman"/>
          <w:color w:val="000000"/>
          <w:sz w:val="24"/>
          <w:szCs w:val="24"/>
          <w:lang w:val="en-US"/>
        </w:rPr>
        <w:t>, com exceção do último pleito em que foi expressiva ao menos na Câmara Alta, é comumente associada como</w:t>
      </w:r>
      <w:r w:rsidR="00BD4451" w:rsidRPr="00B16424">
        <w:rPr>
          <w:rFonts w:ascii="Times New Roman" w:hAnsi="Times New Roman" w:cs="Times New Roman"/>
          <w:color w:val="000000"/>
          <w:sz w:val="24"/>
          <w:szCs w:val="24"/>
          <w:lang w:val="en-US"/>
        </w:rPr>
        <w:t xml:space="preserve"> fator responsável por um funcionamento menos eficiente e respeitoso dos valores republicanos, </w:t>
      </w:r>
      <w:r w:rsidR="00B16424">
        <w:rPr>
          <w:rFonts w:ascii="Times New Roman" w:hAnsi="Times New Roman" w:cs="Times New Roman"/>
          <w:color w:val="000000"/>
          <w:sz w:val="24"/>
          <w:szCs w:val="24"/>
          <w:lang w:val="en-US"/>
        </w:rPr>
        <w:t>moti</w:t>
      </w:r>
      <w:r w:rsidR="00382670">
        <w:rPr>
          <w:rFonts w:ascii="Times New Roman" w:hAnsi="Times New Roman" w:cs="Times New Roman"/>
          <w:color w:val="000000"/>
          <w:sz w:val="24"/>
          <w:szCs w:val="24"/>
          <w:lang w:val="en-US"/>
        </w:rPr>
        <w:t>vo pelo qual passou a ser objet</w:t>
      </w:r>
      <w:r w:rsidR="00B16424">
        <w:rPr>
          <w:rFonts w:ascii="Times New Roman" w:hAnsi="Times New Roman" w:cs="Times New Roman"/>
          <w:color w:val="000000"/>
          <w:sz w:val="24"/>
          <w:szCs w:val="24"/>
          <w:lang w:val="en-US"/>
        </w:rPr>
        <w:t xml:space="preserve">o de discussão, inclusive, </w:t>
      </w:r>
      <w:r w:rsidR="00BD4451" w:rsidRPr="00B16424">
        <w:rPr>
          <w:rFonts w:ascii="Times New Roman" w:hAnsi="Times New Roman" w:cs="Times New Roman"/>
          <w:color w:val="000000"/>
          <w:sz w:val="24"/>
          <w:szCs w:val="24"/>
          <w:lang w:val="en-US"/>
        </w:rPr>
        <w:t>a possibilidad</w:t>
      </w:r>
      <w:r w:rsidR="00B16424">
        <w:rPr>
          <w:rFonts w:ascii="Times New Roman" w:hAnsi="Times New Roman" w:cs="Times New Roman"/>
          <w:color w:val="000000"/>
          <w:sz w:val="24"/>
          <w:szCs w:val="24"/>
          <w:lang w:val="en-US"/>
        </w:rPr>
        <w:t xml:space="preserve">e de </w:t>
      </w:r>
      <w:r w:rsidR="00841FFB">
        <w:rPr>
          <w:rFonts w:ascii="Times New Roman" w:hAnsi="Times New Roman" w:cs="Times New Roman"/>
          <w:color w:val="000000"/>
          <w:sz w:val="24"/>
          <w:szCs w:val="24"/>
          <w:lang w:val="en-US"/>
        </w:rPr>
        <w:t xml:space="preserve">se </w:t>
      </w:r>
      <w:r w:rsidR="00B16424">
        <w:rPr>
          <w:rFonts w:ascii="Times New Roman" w:hAnsi="Times New Roman" w:cs="Times New Roman"/>
          <w:color w:val="000000"/>
          <w:sz w:val="24"/>
          <w:szCs w:val="24"/>
          <w:lang w:val="en-US"/>
        </w:rPr>
        <w:t>restringir eleições consecutivas ilimitadas.</w:t>
      </w:r>
      <w:r w:rsidR="00B16424">
        <w:rPr>
          <w:rStyle w:val="FootnoteReference"/>
          <w:rFonts w:ascii="Times New Roman" w:hAnsi="Times New Roman" w:cs="Times New Roman"/>
          <w:color w:val="000000"/>
          <w:sz w:val="24"/>
          <w:szCs w:val="24"/>
          <w:lang w:val="en-US"/>
        </w:rPr>
        <w:footnoteReference w:id="6"/>
      </w:r>
    </w:p>
    <w:p w14:paraId="612A4B03" w14:textId="77D1BD75" w:rsidR="00382670" w:rsidRDefault="00382670" w:rsidP="00B16424">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A preocupação com as eleições sucessivas e indefinidas </w:t>
      </w:r>
      <w:r w:rsidR="00577E4E">
        <w:rPr>
          <w:rFonts w:ascii="Times New Roman" w:hAnsi="Times New Roman" w:cs="Times New Roman"/>
          <w:color w:val="000000"/>
          <w:sz w:val="24"/>
          <w:szCs w:val="24"/>
          <w:lang w:val="en-US"/>
        </w:rPr>
        <w:t>no Parlamento</w:t>
      </w:r>
      <w:r w:rsidR="00E7641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encontra</w:t>
      </w:r>
      <w:r w:rsidR="00E76417">
        <w:rPr>
          <w:rFonts w:ascii="Times New Roman" w:hAnsi="Times New Roman" w:cs="Times New Roman"/>
          <w:color w:val="000000"/>
          <w:sz w:val="24"/>
          <w:szCs w:val="24"/>
          <w:lang w:val="en-US"/>
        </w:rPr>
        <w:t xml:space="preserve"> eco, em particular, </w:t>
      </w:r>
      <w:r>
        <w:rPr>
          <w:rFonts w:ascii="Times New Roman" w:hAnsi="Times New Roman" w:cs="Times New Roman"/>
          <w:color w:val="000000"/>
          <w:sz w:val="24"/>
          <w:szCs w:val="24"/>
          <w:lang w:val="en-US"/>
        </w:rPr>
        <w:t>na importante eleição para as Mesas da Câmara dos</w:t>
      </w:r>
      <w:r w:rsidR="00E76417">
        <w:rPr>
          <w:rFonts w:ascii="Times New Roman" w:hAnsi="Times New Roman" w:cs="Times New Roman"/>
          <w:color w:val="000000"/>
          <w:sz w:val="24"/>
          <w:szCs w:val="24"/>
          <w:lang w:val="en-US"/>
        </w:rPr>
        <w:t xml:space="preserve"> Deputados e do Senado </w:t>
      </w:r>
      <w:r w:rsidR="00E76417">
        <w:rPr>
          <w:rFonts w:ascii="Times New Roman" w:hAnsi="Times New Roman" w:cs="Times New Roman"/>
          <w:color w:val="000000"/>
          <w:sz w:val="24"/>
          <w:szCs w:val="24"/>
          <w:lang w:val="en-US"/>
        </w:rPr>
        <w:lastRenderedPageBreak/>
        <w:t>Federal e especialmente para os que as presidem, tamanho o poder que lhes é conferido.</w:t>
      </w:r>
    </w:p>
    <w:p w14:paraId="7CB70A93" w14:textId="0D8BC5BA" w:rsidR="00CC74C6" w:rsidRPr="00933643" w:rsidRDefault="00450669" w:rsidP="002426DA">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AA0A63">
        <w:rPr>
          <w:rFonts w:ascii="Times New Roman" w:hAnsi="Times New Roman" w:cs="Times New Roman"/>
          <w:color w:val="000000"/>
          <w:sz w:val="24"/>
          <w:szCs w:val="24"/>
          <w:lang w:val="en-US"/>
        </w:rPr>
        <w:t>Entre os valores republicanos</w:t>
      </w:r>
      <w:r w:rsidR="00E76417">
        <w:rPr>
          <w:rFonts w:ascii="Times New Roman" w:hAnsi="Times New Roman" w:cs="Times New Roman"/>
          <w:color w:val="000000"/>
          <w:sz w:val="24"/>
          <w:szCs w:val="24"/>
          <w:lang w:val="en-US"/>
        </w:rPr>
        <w:t xml:space="preserve"> a que se fez alusão</w:t>
      </w:r>
      <w:r w:rsidR="00AA0A63">
        <w:rPr>
          <w:rFonts w:ascii="Times New Roman" w:hAnsi="Times New Roman" w:cs="Times New Roman"/>
          <w:color w:val="000000"/>
          <w:sz w:val="24"/>
          <w:szCs w:val="24"/>
          <w:lang w:val="en-US"/>
        </w:rPr>
        <w:t>, figura a temporariedade dos mandatos políticos, tanto no Poder</w:t>
      </w:r>
      <w:r w:rsidR="00FA42EB">
        <w:rPr>
          <w:rFonts w:ascii="Times New Roman" w:hAnsi="Times New Roman" w:cs="Times New Roman"/>
          <w:color w:val="000000"/>
          <w:sz w:val="24"/>
          <w:szCs w:val="24"/>
          <w:lang w:val="en-US"/>
        </w:rPr>
        <w:t xml:space="preserve"> Executivo </w:t>
      </w:r>
      <w:proofErr w:type="gramStart"/>
      <w:r w:rsidR="00FA42EB">
        <w:rPr>
          <w:rFonts w:ascii="Times New Roman" w:hAnsi="Times New Roman" w:cs="Times New Roman"/>
          <w:color w:val="000000"/>
          <w:sz w:val="24"/>
          <w:szCs w:val="24"/>
          <w:lang w:val="en-US"/>
        </w:rPr>
        <w:t>como</w:t>
      </w:r>
      <w:proofErr w:type="gramEnd"/>
      <w:r w:rsidR="00FA42EB">
        <w:rPr>
          <w:rFonts w:ascii="Times New Roman" w:hAnsi="Times New Roman" w:cs="Times New Roman"/>
          <w:color w:val="000000"/>
          <w:sz w:val="24"/>
          <w:szCs w:val="24"/>
          <w:lang w:val="en-US"/>
        </w:rPr>
        <w:t xml:space="preserve"> no Legislativo. Neste, embora seja possível reeleger-se indefinidamente e sem necessidade de intercalar mandatos, </w:t>
      </w:r>
      <w:r w:rsidR="00415CBC">
        <w:rPr>
          <w:rFonts w:ascii="Times New Roman" w:hAnsi="Times New Roman" w:cs="Times New Roman"/>
          <w:color w:val="000000"/>
          <w:sz w:val="24"/>
          <w:szCs w:val="24"/>
          <w:lang w:val="en-US"/>
        </w:rPr>
        <w:t>houve por bem o Con</w:t>
      </w:r>
      <w:r w:rsidR="006244B5">
        <w:rPr>
          <w:rFonts w:ascii="Times New Roman" w:hAnsi="Times New Roman" w:cs="Times New Roman"/>
          <w:color w:val="000000"/>
          <w:sz w:val="24"/>
          <w:szCs w:val="24"/>
          <w:lang w:val="en-US"/>
        </w:rPr>
        <w:t>s</w:t>
      </w:r>
      <w:r w:rsidR="00415CBC">
        <w:rPr>
          <w:rFonts w:ascii="Times New Roman" w:hAnsi="Times New Roman" w:cs="Times New Roman"/>
          <w:color w:val="000000"/>
          <w:sz w:val="24"/>
          <w:szCs w:val="24"/>
          <w:lang w:val="en-US"/>
        </w:rPr>
        <w:t xml:space="preserve">tituinte </w:t>
      </w:r>
      <w:r w:rsidR="006244B5">
        <w:rPr>
          <w:rFonts w:ascii="Times New Roman" w:hAnsi="Times New Roman" w:cs="Times New Roman"/>
          <w:color w:val="000000"/>
          <w:sz w:val="24"/>
          <w:szCs w:val="24"/>
          <w:lang w:val="en-US"/>
        </w:rPr>
        <w:t xml:space="preserve">em </w:t>
      </w:r>
      <w:r w:rsidR="00415CBC">
        <w:rPr>
          <w:rFonts w:ascii="Times New Roman" w:hAnsi="Times New Roman" w:cs="Times New Roman"/>
          <w:color w:val="000000"/>
          <w:sz w:val="24"/>
          <w:szCs w:val="24"/>
          <w:lang w:val="en-US"/>
        </w:rPr>
        <w:t xml:space="preserve">não adotar a regra em tela, por simetria, aos chefes das Mesas Diretoras de cada uma das Casas. </w:t>
      </w:r>
      <w:r w:rsidR="00410126">
        <w:rPr>
          <w:rFonts w:ascii="Times New Roman" w:hAnsi="Times New Roman" w:cs="Times New Roman"/>
          <w:color w:val="000000"/>
          <w:sz w:val="24"/>
          <w:szCs w:val="24"/>
          <w:lang w:val="en-US"/>
        </w:rPr>
        <w:t xml:space="preserve"> </w:t>
      </w:r>
    </w:p>
    <w:p w14:paraId="77CE847E" w14:textId="622ABCD6" w:rsidR="00CC74C6" w:rsidRDefault="00CC74C6" w:rsidP="00B16424">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A alternância de poder figura ainda </w:t>
      </w:r>
      <w:proofErr w:type="gramStart"/>
      <w:r>
        <w:rPr>
          <w:rFonts w:ascii="Times New Roman" w:hAnsi="Times New Roman" w:cs="Times New Roman"/>
          <w:color w:val="000000"/>
          <w:sz w:val="24"/>
          <w:szCs w:val="24"/>
          <w:lang w:val="en-US"/>
        </w:rPr>
        <w:t>como</w:t>
      </w:r>
      <w:proofErr w:type="gramEnd"/>
      <w:r>
        <w:rPr>
          <w:rFonts w:ascii="Times New Roman" w:hAnsi="Times New Roman" w:cs="Times New Roman"/>
          <w:color w:val="000000"/>
          <w:sz w:val="24"/>
          <w:szCs w:val="24"/>
          <w:lang w:val="en-US"/>
        </w:rPr>
        <w:t xml:space="preserve"> postulado básico de respeito ao cidadão e de combate à corrup</w:t>
      </w:r>
      <w:r w:rsidR="00CF299C">
        <w:rPr>
          <w:rFonts w:ascii="Times New Roman" w:hAnsi="Times New Roman" w:cs="Times New Roman"/>
          <w:color w:val="000000"/>
          <w:sz w:val="24"/>
          <w:szCs w:val="24"/>
          <w:lang w:val="en-US"/>
        </w:rPr>
        <w:t>ção na esfera pública e privada</w:t>
      </w:r>
      <w:r w:rsidR="00CF299C">
        <w:rPr>
          <w:rStyle w:val="FootnoteReference"/>
          <w:rFonts w:ascii="Times New Roman" w:hAnsi="Times New Roman" w:cs="Times New Roman"/>
          <w:color w:val="000000"/>
          <w:sz w:val="24"/>
          <w:szCs w:val="24"/>
          <w:lang w:val="en-US"/>
        </w:rPr>
        <w:footnoteReference w:id="7"/>
      </w:r>
      <w:r w:rsidR="00CF299C">
        <w:rPr>
          <w:rFonts w:ascii="Times New Roman" w:hAnsi="Times New Roman" w:cs="Times New Roman"/>
          <w:color w:val="000000"/>
          <w:sz w:val="24"/>
          <w:szCs w:val="24"/>
          <w:lang w:val="en-US"/>
        </w:rPr>
        <w:t>. Nesse particular, não se está a questionar a honradez dos atuais ocupantes dos cargos de Preside</w:t>
      </w:r>
      <w:r w:rsidR="00A4351D">
        <w:rPr>
          <w:rFonts w:ascii="Times New Roman" w:hAnsi="Times New Roman" w:cs="Times New Roman"/>
          <w:color w:val="000000"/>
          <w:sz w:val="24"/>
          <w:szCs w:val="24"/>
          <w:lang w:val="en-US"/>
        </w:rPr>
        <w:t xml:space="preserve">nte </w:t>
      </w:r>
      <w:proofErr w:type="gramStart"/>
      <w:r w:rsidR="00A4351D">
        <w:rPr>
          <w:rFonts w:ascii="Times New Roman" w:hAnsi="Times New Roman" w:cs="Times New Roman"/>
          <w:color w:val="000000"/>
          <w:sz w:val="24"/>
          <w:szCs w:val="24"/>
          <w:lang w:val="en-US"/>
        </w:rPr>
        <w:t>na</w:t>
      </w:r>
      <w:proofErr w:type="gramEnd"/>
      <w:r w:rsidR="00A4351D">
        <w:rPr>
          <w:rFonts w:ascii="Times New Roman" w:hAnsi="Times New Roman" w:cs="Times New Roman"/>
          <w:color w:val="000000"/>
          <w:sz w:val="24"/>
          <w:szCs w:val="24"/>
          <w:lang w:val="en-US"/>
        </w:rPr>
        <w:t xml:space="preserve"> Câmara e no Senado, indivíd</w:t>
      </w:r>
      <w:r w:rsidR="00CF299C">
        <w:rPr>
          <w:rFonts w:ascii="Times New Roman" w:hAnsi="Times New Roman" w:cs="Times New Roman"/>
          <w:color w:val="000000"/>
          <w:sz w:val="24"/>
          <w:szCs w:val="24"/>
          <w:lang w:val="en-US"/>
        </w:rPr>
        <w:t xml:space="preserve">uos probos e idôneos. </w:t>
      </w:r>
    </w:p>
    <w:p w14:paraId="48405E62" w14:textId="12CB4F6F" w:rsidR="00CF299C" w:rsidRDefault="00CF299C" w:rsidP="00B16424">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A4351D">
        <w:rPr>
          <w:rFonts w:ascii="Times New Roman" w:hAnsi="Times New Roman" w:cs="Times New Roman"/>
          <w:color w:val="000000"/>
          <w:sz w:val="24"/>
          <w:szCs w:val="24"/>
          <w:lang w:val="en-US"/>
        </w:rPr>
        <w:t xml:space="preserve">Contudo, </w:t>
      </w:r>
      <w:r>
        <w:rPr>
          <w:rFonts w:ascii="Times New Roman" w:hAnsi="Times New Roman" w:cs="Times New Roman"/>
          <w:color w:val="000000"/>
          <w:sz w:val="24"/>
          <w:szCs w:val="24"/>
          <w:lang w:val="en-US"/>
        </w:rPr>
        <w:t>o exercício do poder, como já o previra</w:t>
      </w:r>
      <w:r w:rsidR="00A4351D">
        <w:rPr>
          <w:rFonts w:ascii="Times New Roman" w:hAnsi="Times New Roman" w:cs="Times New Roman"/>
          <w:color w:val="000000"/>
          <w:sz w:val="24"/>
          <w:szCs w:val="24"/>
          <w:lang w:val="en-US"/>
        </w:rPr>
        <w:t xml:space="preserve"> Montesquieu</w:t>
      </w:r>
      <w:r>
        <w:rPr>
          <w:rFonts w:ascii="Times New Roman" w:hAnsi="Times New Roman" w:cs="Times New Roman"/>
          <w:color w:val="000000"/>
          <w:sz w:val="24"/>
          <w:szCs w:val="24"/>
          <w:lang w:val="en-US"/>
        </w:rPr>
        <w:t>,</w:t>
      </w:r>
      <w:r w:rsidR="00A4351D">
        <w:rPr>
          <w:rFonts w:ascii="Times New Roman" w:hAnsi="Times New Roman" w:cs="Times New Roman"/>
          <w:color w:val="000000"/>
          <w:sz w:val="24"/>
          <w:szCs w:val="24"/>
          <w:lang w:val="en-US"/>
        </w:rPr>
        <w:t xml:space="preserve"> pode conduzir a que seus titulares venham a exercê-lo de forma abusiva, em detrimento dos objetivos institucionais do Parlamento e mesmo do interesse público. </w:t>
      </w:r>
      <w:r>
        <w:rPr>
          <w:rFonts w:ascii="Times New Roman" w:hAnsi="Times New Roman" w:cs="Times New Roman"/>
          <w:color w:val="000000"/>
          <w:sz w:val="24"/>
          <w:szCs w:val="24"/>
          <w:lang w:val="en-US"/>
        </w:rPr>
        <w:t xml:space="preserve"> </w:t>
      </w:r>
    </w:p>
    <w:p w14:paraId="6B273394" w14:textId="1CEC608F" w:rsidR="00852C2D" w:rsidRPr="00B16424" w:rsidRDefault="00852C2D" w:rsidP="00B16424">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Como conclusão, para além da univocidade semântica da redação do art. 57, § 4° da Constituição Federal no sentido da impossibilidade de os Presidentes do Senado da República e da Câmara dos Deputados concorrerem a um mandato s</w:t>
      </w:r>
      <w:r w:rsidR="005722A9">
        <w:rPr>
          <w:rFonts w:ascii="Times New Roman" w:hAnsi="Times New Roman" w:cs="Times New Roman"/>
          <w:color w:val="000000"/>
          <w:sz w:val="24"/>
          <w:szCs w:val="24"/>
          <w:lang w:val="en-US"/>
        </w:rPr>
        <w:t xml:space="preserve">ubsequente, </w:t>
      </w:r>
      <w:r>
        <w:rPr>
          <w:rFonts w:ascii="Times New Roman" w:hAnsi="Times New Roman" w:cs="Times New Roman"/>
          <w:color w:val="000000"/>
          <w:sz w:val="24"/>
          <w:szCs w:val="24"/>
          <w:lang w:val="en-US"/>
        </w:rPr>
        <w:t xml:space="preserve">em especial na mesma legislatura, </w:t>
      </w:r>
      <w:r w:rsidR="005722A9">
        <w:rPr>
          <w:rFonts w:ascii="Times New Roman" w:hAnsi="Times New Roman" w:cs="Times New Roman"/>
          <w:color w:val="000000"/>
          <w:sz w:val="24"/>
          <w:szCs w:val="24"/>
          <w:lang w:val="en-US"/>
        </w:rPr>
        <w:t xml:space="preserve">há consenso doutrinário, também na Ciência Política, </w:t>
      </w:r>
      <w:r w:rsidR="00A4351D">
        <w:rPr>
          <w:rFonts w:ascii="Times New Roman" w:hAnsi="Times New Roman" w:cs="Times New Roman"/>
          <w:color w:val="000000"/>
          <w:sz w:val="24"/>
          <w:szCs w:val="24"/>
          <w:lang w:val="en-US"/>
        </w:rPr>
        <w:t>de</w:t>
      </w:r>
      <w:r w:rsidR="005722A9">
        <w:rPr>
          <w:rFonts w:ascii="Times New Roman" w:hAnsi="Times New Roman" w:cs="Times New Roman"/>
          <w:color w:val="000000"/>
          <w:sz w:val="24"/>
          <w:szCs w:val="24"/>
          <w:lang w:val="en-US"/>
        </w:rPr>
        <w:t xml:space="preserve"> que </w:t>
      </w:r>
      <w:r w:rsidR="005722A9" w:rsidRPr="00A4351D">
        <w:rPr>
          <w:rFonts w:ascii="Times New Roman" w:hAnsi="Times New Roman" w:cs="Times New Roman"/>
          <w:b/>
          <w:color w:val="000000"/>
          <w:sz w:val="24"/>
          <w:szCs w:val="24"/>
          <w:u w:val="single"/>
          <w:lang w:val="en-US"/>
        </w:rPr>
        <w:t xml:space="preserve">a perspectiva de alternância no poder é condição sem a qual não se pode </w:t>
      </w:r>
      <w:r w:rsidR="00DA1925" w:rsidRPr="00A4351D">
        <w:rPr>
          <w:rFonts w:ascii="Times New Roman" w:hAnsi="Times New Roman" w:cs="Times New Roman"/>
          <w:b/>
          <w:color w:val="000000"/>
          <w:sz w:val="24"/>
          <w:szCs w:val="24"/>
          <w:u w:val="single"/>
          <w:lang w:val="en-US"/>
        </w:rPr>
        <w:t>sustentar qualquer modelo de democracia representativa com pretensões normativas.</w:t>
      </w:r>
      <w:r w:rsidR="00DA1925">
        <w:rPr>
          <w:rStyle w:val="FootnoteReference"/>
          <w:rFonts w:ascii="Times New Roman" w:hAnsi="Times New Roman" w:cs="Times New Roman"/>
          <w:color w:val="000000"/>
          <w:sz w:val="24"/>
          <w:szCs w:val="24"/>
          <w:lang w:val="en-US"/>
        </w:rPr>
        <w:footnoteReference w:id="8"/>
      </w:r>
      <w:r w:rsidR="00DA1925">
        <w:rPr>
          <w:rFonts w:ascii="Times New Roman" w:hAnsi="Times New Roman" w:cs="Times New Roman"/>
          <w:color w:val="000000"/>
          <w:sz w:val="24"/>
          <w:szCs w:val="24"/>
          <w:lang w:val="en-US"/>
        </w:rPr>
        <w:t xml:space="preserve"> </w:t>
      </w:r>
    </w:p>
    <w:p w14:paraId="76C47DA1" w14:textId="199B8B23" w:rsidR="00B41447" w:rsidRPr="009C54D0" w:rsidRDefault="00DB5DBF" w:rsidP="0056715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Roga-se, portanto, aos eminentes Ministros dessa E. Corte, que julguem procedentes os pedidos formulados na inicial, inclusive quanto à concessão de medida cautelar. </w:t>
      </w:r>
      <w:r w:rsidR="00E627C3">
        <w:rPr>
          <w:rFonts w:ascii="Times New Roman" w:hAnsi="Times New Roman" w:cs="Times New Roman"/>
          <w:bCs/>
          <w:sz w:val="24"/>
          <w:szCs w:val="24"/>
        </w:rPr>
        <w:t xml:space="preserve">  </w:t>
      </w:r>
    </w:p>
    <w:p w14:paraId="5F76A871" w14:textId="462D3847" w:rsidR="005E11B4" w:rsidRDefault="00DB5DBF" w:rsidP="0056715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Outrossim, requer-se a juntada de parecer jurídico firmado por Adilson Abreu Dallari, Professor Titular de Direito Administrativo da Pontifícia Universidade Católica de São Paulo, confeccionado a rogo dos Senadores abaixo subscritos.</w:t>
      </w:r>
    </w:p>
    <w:p w14:paraId="4038F349" w14:textId="649A418E" w:rsidR="003A03E9" w:rsidRDefault="00B41447" w:rsidP="0082331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823310">
        <w:rPr>
          <w:rFonts w:ascii="Times New Roman" w:hAnsi="Times New Roman" w:cs="Times New Roman"/>
          <w:bCs/>
          <w:sz w:val="24"/>
          <w:szCs w:val="24"/>
        </w:rPr>
        <w:t>Nesses termos,</w:t>
      </w:r>
    </w:p>
    <w:p w14:paraId="475B4711" w14:textId="4FD4CF1D" w:rsidR="005E11B4" w:rsidRDefault="00823310" w:rsidP="0082331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pede</w:t>
      </w:r>
      <w:r w:rsidR="00707302">
        <w:rPr>
          <w:rFonts w:ascii="Times New Roman" w:hAnsi="Times New Roman" w:cs="Times New Roman"/>
          <w:bCs/>
          <w:sz w:val="24"/>
          <w:szCs w:val="24"/>
        </w:rPr>
        <w:t>m</w:t>
      </w:r>
      <w:r>
        <w:rPr>
          <w:rFonts w:ascii="Times New Roman" w:hAnsi="Times New Roman" w:cs="Times New Roman"/>
          <w:bCs/>
          <w:sz w:val="24"/>
          <w:szCs w:val="24"/>
        </w:rPr>
        <w:t xml:space="preserve"> deferimento.</w:t>
      </w:r>
    </w:p>
    <w:p w14:paraId="6A659503" w14:textId="77777777" w:rsidR="00823310" w:rsidRDefault="00823310" w:rsidP="00823310">
      <w:pPr>
        <w:spacing w:after="0" w:line="360" w:lineRule="auto"/>
        <w:jc w:val="both"/>
        <w:rPr>
          <w:rFonts w:ascii="Times New Roman" w:hAnsi="Times New Roman" w:cs="Times New Roman"/>
          <w:bCs/>
          <w:sz w:val="24"/>
          <w:szCs w:val="24"/>
        </w:rPr>
      </w:pPr>
    </w:p>
    <w:p w14:paraId="561277E5" w14:textId="085BD7BC" w:rsidR="00823310" w:rsidRDefault="0056715F" w:rsidP="0082331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Brasília, 24</w:t>
      </w:r>
      <w:r w:rsidR="00823310">
        <w:rPr>
          <w:rFonts w:ascii="Times New Roman" w:hAnsi="Times New Roman" w:cs="Times New Roman"/>
          <w:bCs/>
          <w:sz w:val="24"/>
          <w:szCs w:val="24"/>
        </w:rPr>
        <w:t xml:space="preserve"> de agosto de 2020.</w:t>
      </w:r>
    </w:p>
    <w:p w14:paraId="6628D409" w14:textId="77777777" w:rsidR="005E11B4" w:rsidRPr="00AB46BE" w:rsidRDefault="005E11B4" w:rsidP="00823310">
      <w:pPr>
        <w:spacing w:line="360" w:lineRule="auto"/>
        <w:jc w:val="center"/>
        <w:rPr>
          <w:rFonts w:ascii="Times New Roman" w:eastAsia="Times New Roman" w:hAnsi="Times New Roman" w:cs="Times New Roman"/>
        </w:rPr>
      </w:pPr>
    </w:p>
    <w:p w14:paraId="7715A82D" w14:textId="77777777" w:rsidR="00823310" w:rsidRDefault="00823310" w:rsidP="00823310">
      <w:pPr>
        <w:spacing w:after="0" w:line="360" w:lineRule="auto"/>
        <w:jc w:val="center"/>
        <w:rPr>
          <w:rFonts w:ascii="Times New Roman" w:eastAsia="Times New Roman" w:hAnsi="Times New Roman" w:cs="Times New Roman"/>
        </w:rPr>
      </w:pPr>
      <w:r w:rsidRPr="00AB46BE">
        <w:rPr>
          <w:rFonts w:ascii="Times New Roman" w:eastAsia="Times New Roman" w:hAnsi="Times New Roman" w:cs="Times New Roman"/>
        </w:rPr>
        <w:t>Senador ALESSANDRO VIEIRA</w:t>
      </w:r>
    </w:p>
    <w:p w14:paraId="3080B1E0" w14:textId="0186D5F5" w:rsidR="00130CEA" w:rsidRDefault="00130CEA" w:rsidP="0082331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Senador RANDOLFE RODRIGUES</w:t>
      </w:r>
    </w:p>
    <w:p w14:paraId="46684B9D" w14:textId="2A29ABB7" w:rsidR="00954D7F" w:rsidRDefault="00954D7F" w:rsidP="00823310">
      <w:pPr>
        <w:spacing w:after="0" w:line="36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Senador JORGE KAJURU</w:t>
      </w:r>
    </w:p>
    <w:p w14:paraId="37FE3339" w14:textId="6458CF83" w:rsidR="006B178C" w:rsidRDefault="0056715F" w:rsidP="00823310">
      <w:pPr>
        <w:spacing w:after="0" w:line="36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Senador ORIOVISTO GUIMARÃES</w:t>
      </w:r>
    </w:p>
    <w:p w14:paraId="3E1DC7AE" w14:textId="01272816" w:rsidR="0056715F" w:rsidRDefault="0056715F" w:rsidP="00823310">
      <w:pPr>
        <w:spacing w:after="0" w:line="36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Senador MAJOR OLÍMPIO</w:t>
      </w:r>
    </w:p>
    <w:p w14:paraId="2C0559F5" w14:textId="77777777" w:rsidR="0056715F" w:rsidRPr="00FB7053" w:rsidRDefault="0056715F" w:rsidP="00823310">
      <w:pPr>
        <w:spacing w:after="0" w:line="360" w:lineRule="auto"/>
        <w:jc w:val="center"/>
        <w:rPr>
          <w:rFonts w:ascii="Times New Roman" w:eastAsia="Times New Roman" w:hAnsi="Times New Roman" w:cs="Times New Roman"/>
        </w:rPr>
      </w:pPr>
    </w:p>
    <w:p w14:paraId="42346CEF" w14:textId="2999B278" w:rsidR="003A03E9" w:rsidRDefault="00653763" w:rsidP="008C65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756A16F3" w14:textId="3677FB5B" w:rsidR="009A47E9" w:rsidRPr="003A03E9" w:rsidRDefault="003A03E9" w:rsidP="003D17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2F10835B" w14:textId="77777777" w:rsidR="008C654B" w:rsidRPr="00E758DE" w:rsidRDefault="008C654B" w:rsidP="008C654B">
      <w:pPr>
        <w:pStyle w:val="BodyText"/>
        <w:spacing w:after="0" w:line="240" w:lineRule="auto"/>
        <w:ind w:firstLine="2268"/>
        <w:jc w:val="both"/>
        <w:rPr>
          <w:rFonts w:ascii="Times New Roman" w:hAnsi="Times New Roman" w:cs="Times New Roman"/>
          <w:sz w:val="24"/>
          <w:szCs w:val="24"/>
        </w:rPr>
      </w:pPr>
    </w:p>
    <w:p w14:paraId="2137E286" w14:textId="44A431A4" w:rsidR="008C654B" w:rsidRPr="00823310" w:rsidRDefault="00823310" w:rsidP="00823310">
      <w:pPr>
        <w:pStyle w:val="ListParagraph"/>
        <w:spacing w:after="0" w:line="240" w:lineRule="auto"/>
        <w:ind w:left="0" w:firstLine="142"/>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Caio Chaves Morau</w:t>
      </w:r>
    </w:p>
    <w:p w14:paraId="781B010D" w14:textId="1905DD30" w:rsidR="00867214" w:rsidRPr="00823310" w:rsidRDefault="00823310" w:rsidP="00823310">
      <w:pPr>
        <w:spacing w:after="0" w:line="240" w:lineRule="auto"/>
        <w:ind w:firstLine="142"/>
        <w:rPr>
          <w:rFonts w:ascii="Times New Roman" w:hAnsi="Times New Roman" w:cs="Times New Roman"/>
          <w:color w:val="000000" w:themeColor="text1"/>
          <w:sz w:val="24"/>
          <w:szCs w:val="24"/>
        </w:rPr>
      </w:pPr>
      <w:r w:rsidRPr="00823310">
        <w:rPr>
          <w:rFonts w:ascii="Times New Roman" w:hAnsi="Times New Roman" w:cs="Times New Roman"/>
          <w:color w:val="000000" w:themeColor="text1"/>
          <w:sz w:val="24"/>
          <w:szCs w:val="24"/>
        </w:rPr>
        <w:t xml:space="preserve">                                                             OAB/SP 357.11</w:t>
      </w:r>
      <w:r>
        <w:rPr>
          <w:rFonts w:ascii="Times New Roman" w:hAnsi="Times New Roman" w:cs="Times New Roman"/>
          <w:color w:val="000000" w:themeColor="text1"/>
          <w:sz w:val="24"/>
          <w:szCs w:val="24"/>
        </w:rPr>
        <w:t>1</w:t>
      </w:r>
    </w:p>
    <w:p w14:paraId="5DB89974" w14:textId="3907B8F5" w:rsidR="00AE22A4" w:rsidRPr="00823310" w:rsidRDefault="00823310" w:rsidP="00AE22A4">
      <w:pPr>
        <w:spacing w:after="0"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 xml:space="preserve">                   (assinado eletronicamente)</w:t>
      </w:r>
    </w:p>
    <w:p w14:paraId="7AAC3E22" w14:textId="77777777" w:rsidR="00AE22A4" w:rsidRPr="00C616F9" w:rsidRDefault="00AE22A4" w:rsidP="00AE22A4">
      <w:pPr>
        <w:spacing w:after="0" w:line="240" w:lineRule="auto"/>
        <w:rPr>
          <w:rFonts w:ascii="Bookman Old Style" w:hAnsi="Bookman Old Style" w:cs="Times New Roman"/>
          <w:b/>
          <w:color w:val="000000" w:themeColor="text1"/>
          <w:sz w:val="24"/>
          <w:szCs w:val="24"/>
          <w:lang w:val="en-GB"/>
        </w:rPr>
      </w:pPr>
    </w:p>
    <w:p w14:paraId="37FFA100" w14:textId="1109E208" w:rsidR="0055224F" w:rsidRPr="00C616F9" w:rsidRDefault="0055224F" w:rsidP="0055224F">
      <w:pPr>
        <w:spacing w:after="0" w:line="240" w:lineRule="auto"/>
        <w:jc w:val="center"/>
        <w:rPr>
          <w:rFonts w:ascii="Bookman Old Style" w:hAnsi="Bookman Old Style" w:cs="Times New Roman"/>
          <w:b/>
          <w:color w:val="000000" w:themeColor="text1"/>
          <w:sz w:val="24"/>
          <w:szCs w:val="24"/>
        </w:rPr>
      </w:pPr>
    </w:p>
    <w:sectPr w:rsidR="0055224F" w:rsidRPr="00C616F9" w:rsidSect="001E64E9">
      <w:headerReference w:type="default" r:id="rId9"/>
      <w:footerReference w:type="default" r:id="rId10"/>
      <w:pgSz w:w="11906" w:h="16838"/>
      <w:pgMar w:top="1417" w:right="1133" w:bottom="1417" w:left="1701"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93FE9" w14:textId="77777777" w:rsidR="00B82D7B" w:rsidRDefault="00B82D7B" w:rsidP="00354F97">
      <w:pPr>
        <w:spacing w:after="0" w:line="240" w:lineRule="auto"/>
      </w:pPr>
      <w:r>
        <w:separator/>
      </w:r>
    </w:p>
  </w:endnote>
  <w:endnote w:type="continuationSeparator" w:id="0">
    <w:p w14:paraId="1830DBC1" w14:textId="77777777" w:rsidR="00B82D7B" w:rsidRDefault="00B82D7B" w:rsidP="0035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Roman">
    <w:panose1 w:val="00000500000000020000"/>
    <w:charset w:val="00"/>
    <w:family w:val="auto"/>
    <w:pitch w:val="variable"/>
    <w:sig w:usb0="E00002FF" w:usb1="5000205A"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0212" w14:textId="37188672" w:rsidR="00B82D7B" w:rsidRDefault="00B82D7B" w:rsidP="00C438CC">
    <w:pPr>
      <w:pStyle w:val="Footer"/>
      <w:jc w:val="center"/>
      <w:rPr>
        <w:noProof/>
        <w:lang w:eastAsia="pt-BR"/>
      </w:rPr>
    </w:pPr>
  </w:p>
  <w:p w14:paraId="723187CA" w14:textId="2847B870" w:rsidR="00B82D7B" w:rsidRDefault="00B82D7B" w:rsidP="00C438C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F5923" w14:textId="77777777" w:rsidR="00B82D7B" w:rsidRDefault="00B82D7B" w:rsidP="00354F97">
      <w:pPr>
        <w:spacing w:after="0" w:line="240" w:lineRule="auto"/>
      </w:pPr>
      <w:r>
        <w:separator/>
      </w:r>
    </w:p>
  </w:footnote>
  <w:footnote w:type="continuationSeparator" w:id="0">
    <w:p w14:paraId="3942FABD" w14:textId="77777777" w:rsidR="00B82D7B" w:rsidRDefault="00B82D7B" w:rsidP="00354F97">
      <w:pPr>
        <w:spacing w:after="0" w:line="240" w:lineRule="auto"/>
      </w:pPr>
      <w:r>
        <w:continuationSeparator/>
      </w:r>
    </w:p>
  </w:footnote>
  <w:footnote w:id="1">
    <w:p w14:paraId="10AABEC1" w14:textId="4E138993" w:rsidR="00B82D7B" w:rsidRPr="00591341" w:rsidRDefault="00B82D7B" w:rsidP="00591341">
      <w:pPr>
        <w:pStyle w:val="FootnoteText"/>
        <w:spacing w:after="0" w:line="240" w:lineRule="auto"/>
        <w:jc w:val="both"/>
        <w:rPr>
          <w:rFonts w:ascii="Times New Roman" w:hAnsi="Times New Roman"/>
        </w:rPr>
      </w:pPr>
      <w:r w:rsidRPr="00591341">
        <w:rPr>
          <w:rStyle w:val="FootnoteReference"/>
          <w:rFonts w:ascii="Times New Roman" w:hAnsi="Times New Roman"/>
        </w:rPr>
        <w:footnoteRef/>
      </w:r>
      <w:r w:rsidRPr="00591341">
        <w:rPr>
          <w:rFonts w:ascii="Times New Roman" w:hAnsi="Times New Roman"/>
        </w:rPr>
        <w:t xml:space="preserve"> </w:t>
      </w:r>
      <w:r w:rsidRPr="00591341">
        <w:rPr>
          <w:rFonts w:ascii="Times New Roman" w:hAnsi="Times New Roman"/>
          <w:bCs/>
        </w:rPr>
        <w:t xml:space="preserve">MENDES, Gilmar Ferreira; STRECK, Lenio Luiz; SARLET, Ingo Wolfgang; LEONCY, Léo Ferreira; CANOTILHO, J. J. Gomes. </w:t>
      </w:r>
      <w:r w:rsidRPr="00591341">
        <w:rPr>
          <w:rFonts w:ascii="Times New Roman" w:hAnsi="Times New Roman"/>
          <w:bCs/>
          <w:i/>
        </w:rPr>
        <w:t>Comentários à Constituição do Brasil</w:t>
      </w:r>
      <w:r w:rsidRPr="00591341">
        <w:rPr>
          <w:rFonts w:ascii="Times New Roman" w:hAnsi="Times New Roman"/>
          <w:bCs/>
        </w:rPr>
        <w:t>. São Paulo: Saraiva/Almedina, 2013.</w:t>
      </w:r>
    </w:p>
  </w:footnote>
  <w:footnote w:id="2">
    <w:p w14:paraId="065EAAB6" w14:textId="2AB01BA8" w:rsidR="00B82D7B" w:rsidRPr="00634B52" w:rsidRDefault="00B82D7B" w:rsidP="00591341">
      <w:pPr>
        <w:pStyle w:val="FootnoteText"/>
        <w:spacing w:after="0" w:line="240" w:lineRule="auto"/>
      </w:pPr>
      <w:r w:rsidRPr="00591341">
        <w:rPr>
          <w:rStyle w:val="FootnoteReference"/>
          <w:rFonts w:ascii="Times New Roman" w:hAnsi="Times New Roman"/>
        </w:rPr>
        <w:footnoteRef/>
      </w:r>
      <w:r w:rsidRPr="00591341">
        <w:rPr>
          <w:rFonts w:ascii="Times New Roman" w:hAnsi="Times New Roman"/>
        </w:rPr>
        <w:t xml:space="preserve"> TAVARES, André Ramos. </w:t>
      </w:r>
      <w:r w:rsidRPr="00591341">
        <w:rPr>
          <w:rFonts w:ascii="Times New Roman" w:hAnsi="Times New Roman"/>
          <w:i/>
        </w:rPr>
        <w:t xml:space="preserve">Curso de Direito Constitucional. </w:t>
      </w:r>
      <w:r w:rsidRPr="00591341">
        <w:rPr>
          <w:rFonts w:ascii="Times New Roman" w:hAnsi="Times New Roman"/>
        </w:rPr>
        <w:t>18. ed. São Paulo: Saraiva, 2020, p. 1.238.</w:t>
      </w:r>
    </w:p>
  </w:footnote>
  <w:footnote w:id="3">
    <w:p w14:paraId="66DB43A9" w14:textId="436BB605" w:rsidR="00B82D7B" w:rsidRPr="006A21F0" w:rsidRDefault="00B82D7B" w:rsidP="006A21F0">
      <w:pPr>
        <w:rPr>
          <w:rFonts w:ascii="Times New Roman" w:eastAsia="Times New Roman" w:hAnsi="Times New Roman" w:cs="Times New Roman"/>
          <w:sz w:val="20"/>
          <w:szCs w:val="20"/>
        </w:rPr>
      </w:pPr>
      <w:r w:rsidRPr="006A21F0">
        <w:rPr>
          <w:rStyle w:val="FootnoteReference"/>
          <w:rFonts w:ascii="Times New Roman" w:hAnsi="Times New Roman" w:cs="Times New Roman"/>
          <w:sz w:val="20"/>
          <w:szCs w:val="20"/>
        </w:rPr>
        <w:footnoteRef/>
      </w:r>
      <w:r w:rsidRPr="006A21F0">
        <w:rPr>
          <w:rFonts w:ascii="Times New Roman" w:hAnsi="Times New Roman" w:cs="Times New Roman"/>
          <w:sz w:val="20"/>
          <w:szCs w:val="20"/>
        </w:rPr>
        <w:t xml:space="preserve"> Disponível em: &lt;</w:t>
      </w:r>
      <w:hyperlink r:id="rId1" w:history="1">
        <w:r w:rsidRPr="006A21F0">
          <w:rPr>
            <w:rStyle w:val="Hyperlink"/>
            <w:rFonts w:ascii="Times New Roman" w:hAnsi="Times New Roman" w:cs="Times New Roman"/>
            <w:sz w:val="20"/>
            <w:szCs w:val="20"/>
          </w:rPr>
          <w:t>https://oglobo.globo.com/opiniao/mandato-complementar-reeleicao-20789420</w:t>
        </w:r>
      </w:hyperlink>
      <w:r w:rsidRPr="006A21F0">
        <w:rPr>
          <w:rFonts w:ascii="Times New Roman" w:eastAsia="Times New Roman" w:hAnsi="Times New Roman" w:cs="Times New Roman"/>
          <w:sz w:val="20"/>
          <w:szCs w:val="20"/>
        </w:rPr>
        <w:t>&gt;. Acesso em 24 ago. 2020.</w:t>
      </w:r>
    </w:p>
    <w:p w14:paraId="660879BA" w14:textId="6ACEC5BD" w:rsidR="00B82D7B" w:rsidRDefault="00B82D7B">
      <w:pPr>
        <w:pStyle w:val="FootnoteText"/>
      </w:pPr>
    </w:p>
  </w:footnote>
  <w:footnote w:id="4">
    <w:p w14:paraId="7F52035F" w14:textId="60D51696" w:rsidR="00B82D7B" w:rsidRPr="00D60E1D" w:rsidRDefault="00B82D7B">
      <w:pPr>
        <w:pStyle w:val="FootnoteText"/>
        <w:rPr>
          <w:rFonts w:ascii="Times New Roman" w:hAnsi="Times New Roman"/>
        </w:rPr>
      </w:pPr>
      <w:r w:rsidRPr="00D60E1D">
        <w:rPr>
          <w:rStyle w:val="FootnoteReference"/>
          <w:rFonts w:ascii="Times New Roman" w:hAnsi="Times New Roman"/>
        </w:rPr>
        <w:footnoteRef/>
      </w:r>
      <w:r w:rsidRPr="00D60E1D">
        <w:rPr>
          <w:rFonts w:ascii="Times New Roman" w:hAnsi="Times New Roman"/>
        </w:rPr>
        <w:t xml:space="preserve"> </w:t>
      </w:r>
      <w:r w:rsidRPr="00D60E1D">
        <w:rPr>
          <w:rFonts w:ascii="Times New Roman" w:hAnsi="Times New Roman"/>
        </w:rPr>
        <w:t xml:space="preserve">REALE, Miguel. </w:t>
      </w:r>
      <w:r w:rsidRPr="00D60E1D">
        <w:rPr>
          <w:rFonts w:ascii="Times New Roman" w:hAnsi="Times New Roman"/>
          <w:i/>
        </w:rPr>
        <w:t xml:space="preserve">Lições preliminares de Direito. </w:t>
      </w:r>
      <w:r w:rsidRPr="00D60E1D">
        <w:rPr>
          <w:rFonts w:ascii="Times New Roman" w:hAnsi="Times New Roman"/>
        </w:rPr>
        <w:t>27. ed. São Paulo: Saraiva, 2002, p. 72.</w:t>
      </w:r>
    </w:p>
  </w:footnote>
  <w:footnote w:id="5">
    <w:p w14:paraId="3B058F5D" w14:textId="025D05B1" w:rsidR="00B82D7B" w:rsidRPr="00990A01" w:rsidRDefault="00B82D7B" w:rsidP="00990A01">
      <w:pPr>
        <w:pStyle w:val="FootnoteText"/>
        <w:spacing w:after="0"/>
        <w:jc w:val="both"/>
        <w:rPr>
          <w:rFonts w:ascii="Times New Roman" w:hAnsi="Times New Roman"/>
        </w:rPr>
      </w:pPr>
      <w:r w:rsidRPr="00990A01">
        <w:rPr>
          <w:rStyle w:val="FootnoteReference"/>
          <w:rFonts w:ascii="Times New Roman" w:hAnsi="Times New Roman"/>
        </w:rPr>
        <w:footnoteRef/>
      </w:r>
      <w:r w:rsidRPr="00990A01">
        <w:rPr>
          <w:rFonts w:ascii="Times New Roman" w:hAnsi="Times New Roman"/>
        </w:rPr>
        <w:t xml:space="preserve"> </w:t>
      </w:r>
      <w:r w:rsidR="00990A01" w:rsidRPr="00990A01">
        <w:rPr>
          <w:rFonts w:ascii="Times New Roman" w:hAnsi="Times New Roman"/>
        </w:rPr>
        <w:t xml:space="preserve">FERRAZ JR, Tercio Sampaio. </w:t>
      </w:r>
      <w:r w:rsidR="00990A01" w:rsidRPr="00990A01">
        <w:rPr>
          <w:rFonts w:ascii="Times New Roman" w:hAnsi="Times New Roman"/>
          <w:i/>
        </w:rPr>
        <w:t xml:space="preserve">Introdução ao estudo do Direito.: técnica, decisão, dominação. </w:t>
      </w:r>
      <w:r w:rsidR="00990A01" w:rsidRPr="00990A01">
        <w:rPr>
          <w:rFonts w:ascii="Times New Roman" w:hAnsi="Times New Roman"/>
        </w:rPr>
        <w:t>10. ed., rev. atual. e ampl. São Paulo: Atlas, 2018, p. 329.</w:t>
      </w:r>
    </w:p>
  </w:footnote>
  <w:footnote w:id="6">
    <w:p w14:paraId="3A007552" w14:textId="42C91820" w:rsidR="00B82D7B" w:rsidRPr="00CC74C6" w:rsidRDefault="00B82D7B" w:rsidP="00990A01">
      <w:pPr>
        <w:pStyle w:val="FootnoteText"/>
        <w:spacing w:after="0"/>
        <w:jc w:val="both"/>
        <w:rPr>
          <w:rFonts w:ascii="Times New Roman" w:hAnsi="Times New Roman"/>
        </w:rPr>
      </w:pPr>
      <w:r w:rsidRPr="00CC74C6">
        <w:rPr>
          <w:rStyle w:val="FootnoteReference"/>
          <w:rFonts w:ascii="Times New Roman" w:hAnsi="Times New Roman"/>
        </w:rPr>
        <w:footnoteRef/>
      </w:r>
      <w:r w:rsidRPr="00CC74C6">
        <w:rPr>
          <w:rFonts w:ascii="Times New Roman" w:hAnsi="Times New Roman"/>
        </w:rPr>
        <w:t xml:space="preserve"> </w:t>
      </w:r>
      <w:r w:rsidRPr="00CC74C6">
        <w:rPr>
          <w:rFonts w:ascii="Times New Roman" w:hAnsi="Times New Roman"/>
        </w:rPr>
        <w:t xml:space="preserve">Cf. CARVALHO NETO, Tarcisio Vieira de. </w:t>
      </w:r>
      <w:r w:rsidRPr="00CC74C6">
        <w:rPr>
          <w:rFonts w:ascii="Times New Roman" w:hAnsi="Times New Roman"/>
          <w:i/>
        </w:rPr>
        <w:t xml:space="preserve">O princípio da alternância no regime democrático. </w:t>
      </w:r>
      <w:r w:rsidRPr="00CC74C6">
        <w:rPr>
          <w:rFonts w:ascii="Times New Roman" w:hAnsi="Times New Roman"/>
        </w:rPr>
        <w:t>Revista de Informação Legislativa. Brasília, a. 49, n. 196, out.-dez. 2012, p. 175.</w:t>
      </w:r>
    </w:p>
  </w:footnote>
  <w:footnote w:id="7">
    <w:p w14:paraId="2637B978" w14:textId="64DDC056" w:rsidR="00B82D7B" w:rsidRPr="00CF299C" w:rsidRDefault="00B82D7B" w:rsidP="00CF299C">
      <w:pPr>
        <w:pStyle w:val="FootnoteText"/>
        <w:spacing w:after="0"/>
        <w:rPr>
          <w:rFonts w:ascii="Times New Roman" w:hAnsi="Times New Roman"/>
        </w:rPr>
      </w:pPr>
      <w:r w:rsidRPr="00CF299C">
        <w:rPr>
          <w:rStyle w:val="FootnoteReference"/>
          <w:rFonts w:ascii="Times New Roman" w:hAnsi="Times New Roman"/>
        </w:rPr>
        <w:footnoteRef/>
      </w:r>
      <w:r w:rsidRPr="00CF299C">
        <w:rPr>
          <w:rFonts w:ascii="Times New Roman" w:hAnsi="Times New Roman"/>
        </w:rPr>
        <w:t xml:space="preserve"> Cf. GUIMARÃES, Edem Nápoli. </w:t>
      </w:r>
      <w:r w:rsidRPr="00CF299C">
        <w:rPr>
          <w:rFonts w:ascii="Times New Roman" w:hAnsi="Times New Roman"/>
          <w:i/>
        </w:rPr>
        <w:t xml:space="preserve">A (in)constitucionalidade da reeleição sem limites no Poder Legislativo: o princípio republicano como valor fundamental para a renovação dos parlamentares brasileiros. </w:t>
      </w:r>
      <w:r w:rsidRPr="00CF299C">
        <w:rPr>
          <w:rFonts w:ascii="Times New Roman" w:hAnsi="Times New Roman"/>
        </w:rPr>
        <w:t xml:space="preserve">Universidade Federal da Bahia (Dissertação de Mestrado), Salvador, p. 36-39. </w:t>
      </w:r>
    </w:p>
  </w:footnote>
  <w:footnote w:id="8">
    <w:p w14:paraId="47FE2808" w14:textId="35698B17" w:rsidR="00B82D7B" w:rsidRPr="00DA1925" w:rsidRDefault="00B82D7B" w:rsidP="00DA1925">
      <w:pPr>
        <w:pStyle w:val="FootnoteText"/>
        <w:jc w:val="both"/>
        <w:rPr>
          <w:rFonts w:ascii="Times New Roman" w:hAnsi="Times New Roman"/>
        </w:rPr>
      </w:pPr>
      <w:r w:rsidRPr="00DA1925">
        <w:rPr>
          <w:rStyle w:val="FootnoteReference"/>
          <w:rFonts w:ascii="Times New Roman" w:hAnsi="Times New Roman"/>
        </w:rPr>
        <w:footnoteRef/>
      </w:r>
      <w:r w:rsidRPr="00DA1925">
        <w:rPr>
          <w:rFonts w:ascii="Times New Roman" w:hAnsi="Times New Roman"/>
        </w:rPr>
        <w:t xml:space="preserve"> Cf. CARVALHO, Rejane Vasconcelos. </w:t>
      </w:r>
      <w:r w:rsidRPr="00DA1925">
        <w:rPr>
          <w:rFonts w:ascii="Times New Roman" w:hAnsi="Times New Roman"/>
          <w:i/>
        </w:rPr>
        <w:t xml:space="preserve">Democracia representativa e o princípio da alternância no poder: das sociedades de massa às sociedades midiatizadas. </w:t>
      </w:r>
      <w:r>
        <w:rPr>
          <w:rFonts w:ascii="Times New Roman" w:hAnsi="Times New Roman"/>
        </w:rPr>
        <w:t>Revista do Instituto do Ceará, 2009, p. 169.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AE61" w14:textId="6C7DD4A8" w:rsidR="00B82D7B" w:rsidRDefault="00B82D7B" w:rsidP="00EA771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2DF"/>
    <w:multiLevelType w:val="hybridMultilevel"/>
    <w:tmpl w:val="5F9A1CBE"/>
    <w:lvl w:ilvl="0" w:tplc="A4EA432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206168F"/>
    <w:multiLevelType w:val="multilevel"/>
    <w:tmpl w:val="48B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F1A50"/>
    <w:multiLevelType w:val="hybridMultilevel"/>
    <w:tmpl w:val="88F471C8"/>
    <w:lvl w:ilvl="0" w:tplc="CC34A356">
      <w:start w:val="1"/>
      <w:numFmt w:val="lowerLetter"/>
      <w:lvlText w:val="%1)"/>
      <w:lvlJc w:val="left"/>
      <w:pPr>
        <w:ind w:left="1211" w:hanging="360"/>
      </w:pPr>
      <w:rPr>
        <w:rFonts w:cs="Calibri"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28CF554D"/>
    <w:multiLevelType w:val="hybridMultilevel"/>
    <w:tmpl w:val="DBEEBE5E"/>
    <w:lvl w:ilvl="0" w:tplc="D70A5CF0">
      <w:start w:val="1"/>
      <w:numFmt w:val="lowerRoman"/>
      <w:lvlText w:val="(%1)"/>
      <w:lvlJc w:val="left"/>
      <w:pPr>
        <w:ind w:left="1080" w:hanging="720"/>
      </w:pPr>
      <w:rPr>
        <w:rFonts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7B385B"/>
    <w:multiLevelType w:val="hybridMultilevel"/>
    <w:tmpl w:val="A9A007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DDF0B37"/>
    <w:multiLevelType w:val="hybridMultilevel"/>
    <w:tmpl w:val="DBEEBE5E"/>
    <w:lvl w:ilvl="0" w:tplc="D70A5CF0">
      <w:start w:val="1"/>
      <w:numFmt w:val="lowerRoman"/>
      <w:lvlText w:val="(%1)"/>
      <w:lvlJc w:val="left"/>
      <w:pPr>
        <w:ind w:left="1080" w:hanging="720"/>
      </w:pPr>
      <w:rPr>
        <w:rFonts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82050CD"/>
    <w:multiLevelType w:val="multilevel"/>
    <w:tmpl w:val="B0C8883E"/>
    <w:lvl w:ilvl="0">
      <w:start w:val="1"/>
      <w:numFmt w:val="decimal"/>
      <w:lvlText w:val="%1."/>
      <w:lvlJc w:val="left"/>
      <w:pPr>
        <w:ind w:left="5531" w:hanging="360"/>
      </w:pPr>
      <w:rPr>
        <w:rFonts w:hint="default"/>
        <w:b/>
      </w:rPr>
    </w:lvl>
    <w:lvl w:ilvl="1">
      <w:start w:val="1"/>
      <w:numFmt w:val="decimal"/>
      <w:isLgl/>
      <w:lvlText w:val="%1.%2."/>
      <w:lvlJc w:val="left"/>
      <w:pPr>
        <w:ind w:left="5891" w:hanging="720"/>
      </w:pPr>
      <w:rPr>
        <w:rFonts w:hint="default"/>
      </w:rPr>
    </w:lvl>
    <w:lvl w:ilvl="2">
      <w:start w:val="1"/>
      <w:numFmt w:val="decimal"/>
      <w:isLgl/>
      <w:lvlText w:val="%1.%2.%3."/>
      <w:lvlJc w:val="left"/>
      <w:pPr>
        <w:ind w:left="5891" w:hanging="720"/>
      </w:pPr>
      <w:rPr>
        <w:rFonts w:hint="default"/>
      </w:rPr>
    </w:lvl>
    <w:lvl w:ilvl="3">
      <w:start w:val="1"/>
      <w:numFmt w:val="decimal"/>
      <w:isLgl/>
      <w:lvlText w:val="%1.%2.%3.%4."/>
      <w:lvlJc w:val="left"/>
      <w:pPr>
        <w:ind w:left="6251" w:hanging="1080"/>
      </w:pPr>
      <w:rPr>
        <w:rFonts w:hint="default"/>
      </w:rPr>
    </w:lvl>
    <w:lvl w:ilvl="4">
      <w:start w:val="1"/>
      <w:numFmt w:val="decimal"/>
      <w:isLgl/>
      <w:lvlText w:val="%1.%2.%3.%4.%5."/>
      <w:lvlJc w:val="left"/>
      <w:pPr>
        <w:ind w:left="6611" w:hanging="1440"/>
      </w:pPr>
      <w:rPr>
        <w:rFonts w:hint="default"/>
      </w:rPr>
    </w:lvl>
    <w:lvl w:ilvl="5">
      <w:start w:val="1"/>
      <w:numFmt w:val="decimal"/>
      <w:isLgl/>
      <w:lvlText w:val="%1.%2.%3.%4.%5.%6."/>
      <w:lvlJc w:val="left"/>
      <w:pPr>
        <w:ind w:left="661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6971" w:hanging="1800"/>
      </w:pPr>
      <w:rPr>
        <w:rFonts w:hint="default"/>
      </w:rPr>
    </w:lvl>
    <w:lvl w:ilvl="8">
      <w:start w:val="1"/>
      <w:numFmt w:val="decimal"/>
      <w:isLgl/>
      <w:lvlText w:val="%1.%2.%3.%4.%5.%6.%7.%8.%9."/>
      <w:lvlJc w:val="left"/>
      <w:pPr>
        <w:ind w:left="7331" w:hanging="2160"/>
      </w:pPr>
      <w:rPr>
        <w:rFonts w:hint="default"/>
      </w:rPr>
    </w:lvl>
  </w:abstractNum>
  <w:abstractNum w:abstractNumId="7">
    <w:nsid w:val="6A016836"/>
    <w:multiLevelType w:val="multilevel"/>
    <w:tmpl w:val="389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0C29A3"/>
    <w:multiLevelType w:val="hybridMultilevel"/>
    <w:tmpl w:val="9E86E52C"/>
    <w:lvl w:ilvl="0" w:tplc="67AEFCB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8"/>
  </w:num>
  <w:num w:numId="3">
    <w:abstractNumId w:val="3"/>
  </w:num>
  <w:num w:numId="4">
    <w:abstractNumId w:val="5"/>
  </w:num>
  <w:num w:numId="5">
    <w:abstractNumId w:val="6"/>
  </w:num>
  <w:num w:numId="6">
    <w:abstractNumId w:val="2"/>
  </w:num>
  <w:num w:numId="7">
    <w:abstractNumId w:val="4"/>
  </w:num>
  <w:num w:numId="8">
    <w:abstractNumId w:val="7"/>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A0"/>
    <w:rsid w:val="000138F9"/>
    <w:rsid w:val="00027D9B"/>
    <w:rsid w:val="00037033"/>
    <w:rsid w:val="000612B3"/>
    <w:rsid w:val="000744AD"/>
    <w:rsid w:val="000845E9"/>
    <w:rsid w:val="00090361"/>
    <w:rsid w:val="00094FE9"/>
    <w:rsid w:val="000A1A21"/>
    <w:rsid w:val="000B19C7"/>
    <w:rsid w:val="000E2CC7"/>
    <w:rsid w:val="000E480E"/>
    <w:rsid w:val="000E5EE0"/>
    <w:rsid w:val="000F33E8"/>
    <w:rsid w:val="000F4D60"/>
    <w:rsid w:val="000F6542"/>
    <w:rsid w:val="00100EAA"/>
    <w:rsid w:val="00101B58"/>
    <w:rsid w:val="001144F3"/>
    <w:rsid w:val="0012045B"/>
    <w:rsid w:val="00130CEA"/>
    <w:rsid w:val="00134139"/>
    <w:rsid w:val="001379E0"/>
    <w:rsid w:val="00153886"/>
    <w:rsid w:val="00160E91"/>
    <w:rsid w:val="0016674C"/>
    <w:rsid w:val="00171FFD"/>
    <w:rsid w:val="001821AD"/>
    <w:rsid w:val="00187D43"/>
    <w:rsid w:val="001907CE"/>
    <w:rsid w:val="001B5AD1"/>
    <w:rsid w:val="001B7C99"/>
    <w:rsid w:val="001C1C54"/>
    <w:rsid w:val="001C2666"/>
    <w:rsid w:val="001D281A"/>
    <w:rsid w:val="001D3E4F"/>
    <w:rsid w:val="001D3E9C"/>
    <w:rsid w:val="001E64E9"/>
    <w:rsid w:val="001F5A4B"/>
    <w:rsid w:val="00200E9D"/>
    <w:rsid w:val="002076EF"/>
    <w:rsid w:val="002120AE"/>
    <w:rsid w:val="002120F6"/>
    <w:rsid w:val="00212CFC"/>
    <w:rsid w:val="00223D34"/>
    <w:rsid w:val="002272A1"/>
    <w:rsid w:val="00230155"/>
    <w:rsid w:val="002426DA"/>
    <w:rsid w:val="00242896"/>
    <w:rsid w:val="00253AF8"/>
    <w:rsid w:val="0026726E"/>
    <w:rsid w:val="00273F30"/>
    <w:rsid w:val="00280547"/>
    <w:rsid w:val="00283759"/>
    <w:rsid w:val="00285F2C"/>
    <w:rsid w:val="002C2ED3"/>
    <w:rsid w:val="002C713C"/>
    <w:rsid w:val="002D1A9C"/>
    <w:rsid w:val="002E16DE"/>
    <w:rsid w:val="002E1BA2"/>
    <w:rsid w:val="002F0F52"/>
    <w:rsid w:val="00300BF0"/>
    <w:rsid w:val="00313C07"/>
    <w:rsid w:val="00314AA1"/>
    <w:rsid w:val="003215D7"/>
    <w:rsid w:val="003260C0"/>
    <w:rsid w:val="00331DF7"/>
    <w:rsid w:val="00336A7C"/>
    <w:rsid w:val="00343168"/>
    <w:rsid w:val="00347D1C"/>
    <w:rsid w:val="00354F97"/>
    <w:rsid w:val="00374F74"/>
    <w:rsid w:val="00382603"/>
    <w:rsid w:val="00382670"/>
    <w:rsid w:val="00393FD2"/>
    <w:rsid w:val="003971E2"/>
    <w:rsid w:val="003A03E9"/>
    <w:rsid w:val="003B012B"/>
    <w:rsid w:val="003B2205"/>
    <w:rsid w:val="003B7BC2"/>
    <w:rsid w:val="003C3416"/>
    <w:rsid w:val="003C6399"/>
    <w:rsid w:val="003D17C9"/>
    <w:rsid w:val="003D5BDA"/>
    <w:rsid w:val="003F4912"/>
    <w:rsid w:val="003F541B"/>
    <w:rsid w:val="00410126"/>
    <w:rsid w:val="00415CBC"/>
    <w:rsid w:val="00422A1D"/>
    <w:rsid w:val="00427837"/>
    <w:rsid w:val="0043645C"/>
    <w:rsid w:val="0044121D"/>
    <w:rsid w:val="00447C45"/>
    <w:rsid w:val="00450669"/>
    <w:rsid w:val="004515A8"/>
    <w:rsid w:val="004530BB"/>
    <w:rsid w:val="00454BD4"/>
    <w:rsid w:val="00456331"/>
    <w:rsid w:val="00461164"/>
    <w:rsid w:val="0046213F"/>
    <w:rsid w:val="00463E48"/>
    <w:rsid w:val="00472FE5"/>
    <w:rsid w:val="00483D68"/>
    <w:rsid w:val="00487C1A"/>
    <w:rsid w:val="004A5022"/>
    <w:rsid w:val="004A7E36"/>
    <w:rsid w:val="004B6350"/>
    <w:rsid w:val="004C456D"/>
    <w:rsid w:val="004C7E0C"/>
    <w:rsid w:val="004D794F"/>
    <w:rsid w:val="004E16AC"/>
    <w:rsid w:val="004F5550"/>
    <w:rsid w:val="004F74C8"/>
    <w:rsid w:val="00501A18"/>
    <w:rsid w:val="005030D1"/>
    <w:rsid w:val="005107DE"/>
    <w:rsid w:val="00512425"/>
    <w:rsid w:val="00526D9E"/>
    <w:rsid w:val="00527CC6"/>
    <w:rsid w:val="00530038"/>
    <w:rsid w:val="0054203F"/>
    <w:rsid w:val="00544983"/>
    <w:rsid w:val="00550312"/>
    <w:rsid w:val="005504E8"/>
    <w:rsid w:val="0055224F"/>
    <w:rsid w:val="0056715F"/>
    <w:rsid w:val="0056727E"/>
    <w:rsid w:val="005722A9"/>
    <w:rsid w:val="00575876"/>
    <w:rsid w:val="00577E4E"/>
    <w:rsid w:val="00591341"/>
    <w:rsid w:val="00593EFC"/>
    <w:rsid w:val="005B7EE3"/>
    <w:rsid w:val="005C212D"/>
    <w:rsid w:val="005C3909"/>
    <w:rsid w:val="005C409D"/>
    <w:rsid w:val="005D5E39"/>
    <w:rsid w:val="005E11B4"/>
    <w:rsid w:val="005E65A6"/>
    <w:rsid w:val="005F5B18"/>
    <w:rsid w:val="005F6F64"/>
    <w:rsid w:val="00612838"/>
    <w:rsid w:val="006244B5"/>
    <w:rsid w:val="00631030"/>
    <w:rsid w:val="00634B52"/>
    <w:rsid w:val="00643291"/>
    <w:rsid w:val="00653763"/>
    <w:rsid w:val="00654633"/>
    <w:rsid w:val="00655CB7"/>
    <w:rsid w:val="006601B9"/>
    <w:rsid w:val="00672C28"/>
    <w:rsid w:val="006A0BA3"/>
    <w:rsid w:val="006A21F0"/>
    <w:rsid w:val="006B178C"/>
    <w:rsid w:val="006B2D04"/>
    <w:rsid w:val="006C2E77"/>
    <w:rsid w:val="006D45C6"/>
    <w:rsid w:val="006E2D4B"/>
    <w:rsid w:val="006F55B9"/>
    <w:rsid w:val="00705C41"/>
    <w:rsid w:val="00707302"/>
    <w:rsid w:val="00710461"/>
    <w:rsid w:val="007160C8"/>
    <w:rsid w:val="007171E2"/>
    <w:rsid w:val="007269E9"/>
    <w:rsid w:val="0072709B"/>
    <w:rsid w:val="007504CD"/>
    <w:rsid w:val="00755965"/>
    <w:rsid w:val="00763C8F"/>
    <w:rsid w:val="0076474D"/>
    <w:rsid w:val="00775509"/>
    <w:rsid w:val="00790169"/>
    <w:rsid w:val="00793821"/>
    <w:rsid w:val="0079454B"/>
    <w:rsid w:val="007D0429"/>
    <w:rsid w:val="007D5522"/>
    <w:rsid w:val="007E2DD9"/>
    <w:rsid w:val="007E2E88"/>
    <w:rsid w:val="007E2FD3"/>
    <w:rsid w:val="007E54D1"/>
    <w:rsid w:val="007E556D"/>
    <w:rsid w:val="007E7347"/>
    <w:rsid w:val="007F145F"/>
    <w:rsid w:val="007F3F25"/>
    <w:rsid w:val="0081544A"/>
    <w:rsid w:val="008176CF"/>
    <w:rsid w:val="00823310"/>
    <w:rsid w:val="00823885"/>
    <w:rsid w:val="00834963"/>
    <w:rsid w:val="00836AEF"/>
    <w:rsid w:val="00840765"/>
    <w:rsid w:val="00841FFB"/>
    <w:rsid w:val="0084455F"/>
    <w:rsid w:val="0084533A"/>
    <w:rsid w:val="00850681"/>
    <w:rsid w:val="00852C2D"/>
    <w:rsid w:val="008567A8"/>
    <w:rsid w:val="00857A4E"/>
    <w:rsid w:val="0086717F"/>
    <w:rsid w:val="00867214"/>
    <w:rsid w:val="008708B7"/>
    <w:rsid w:val="008726C6"/>
    <w:rsid w:val="00886A83"/>
    <w:rsid w:val="00886C9E"/>
    <w:rsid w:val="00891F58"/>
    <w:rsid w:val="008A09FB"/>
    <w:rsid w:val="008A1142"/>
    <w:rsid w:val="008B1B38"/>
    <w:rsid w:val="008B2A2E"/>
    <w:rsid w:val="008B4581"/>
    <w:rsid w:val="008B6E40"/>
    <w:rsid w:val="008C51D5"/>
    <w:rsid w:val="008C654B"/>
    <w:rsid w:val="008D213A"/>
    <w:rsid w:val="008D6743"/>
    <w:rsid w:val="008D683A"/>
    <w:rsid w:val="009051B2"/>
    <w:rsid w:val="00917B07"/>
    <w:rsid w:val="009219FC"/>
    <w:rsid w:val="00921B72"/>
    <w:rsid w:val="00933643"/>
    <w:rsid w:val="00944F17"/>
    <w:rsid w:val="00945727"/>
    <w:rsid w:val="00945D34"/>
    <w:rsid w:val="009501B1"/>
    <w:rsid w:val="00954D7F"/>
    <w:rsid w:val="00961714"/>
    <w:rsid w:val="009629DF"/>
    <w:rsid w:val="009651B4"/>
    <w:rsid w:val="00965247"/>
    <w:rsid w:val="00965FBE"/>
    <w:rsid w:val="00974EA8"/>
    <w:rsid w:val="00982CB4"/>
    <w:rsid w:val="00984BCD"/>
    <w:rsid w:val="00986224"/>
    <w:rsid w:val="00990A01"/>
    <w:rsid w:val="009A1B01"/>
    <w:rsid w:val="009A47E9"/>
    <w:rsid w:val="009A683A"/>
    <w:rsid w:val="009A78D6"/>
    <w:rsid w:val="009B04F7"/>
    <w:rsid w:val="009C54D0"/>
    <w:rsid w:val="009C6569"/>
    <w:rsid w:val="009D4DD7"/>
    <w:rsid w:val="009E0601"/>
    <w:rsid w:val="009E3D79"/>
    <w:rsid w:val="009F4743"/>
    <w:rsid w:val="009F7E31"/>
    <w:rsid w:val="00A05A09"/>
    <w:rsid w:val="00A31C93"/>
    <w:rsid w:val="00A43507"/>
    <w:rsid w:val="00A4351D"/>
    <w:rsid w:val="00A44137"/>
    <w:rsid w:val="00A573B6"/>
    <w:rsid w:val="00A72446"/>
    <w:rsid w:val="00A8169C"/>
    <w:rsid w:val="00A8315E"/>
    <w:rsid w:val="00A87EA4"/>
    <w:rsid w:val="00AA0A63"/>
    <w:rsid w:val="00AB0044"/>
    <w:rsid w:val="00AB5D35"/>
    <w:rsid w:val="00AC4280"/>
    <w:rsid w:val="00AC5E73"/>
    <w:rsid w:val="00AD372F"/>
    <w:rsid w:val="00AD3830"/>
    <w:rsid w:val="00AE22A4"/>
    <w:rsid w:val="00AE2840"/>
    <w:rsid w:val="00AE5165"/>
    <w:rsid w:val="00B13C6A"/>
    <w:rsid w:val="00B16424"/>
    <w:rsid w:val="00B223F2"/>
    <w:rsid w:val="00B24BAF"/>
    <w:rsid w:val="00B30F48"/>
    <w:rsid w:val="00B3286B"/>
    <w:rsid w:val="00B40847"/>
    <w:rsid w:val="00B41447"/>
    <w:rsid w:val="00B43831"/>
    <w:rsid w:val="00B44DC3"/>
    <w:rsid w:val="00B540D8"/>
    <w:rsid w:val="00B573E1"/>
    <w:rsid w:val="00B62452"/>
    <w:rsid w:val="00B62465"/>
    <w:rsid w:val="00B76118"/>
    <w:rsid w:val="00B82D7B"/>
    <w:rsid w:val="00B86E79"/>
    <w:rsid w:val="00B95B35"/>
    <w:rsid w:val="00B97A55"/>
    <w:rsid w:val="00BA11AE"/>
    <w:rsid w:val="00BA3870"/>
    <w:rsid w:val="00BA6FCD"/>
    <w:rsid w:val="00BA7FBC"/>
    <w:rsid w:val="00BC7911"/>
    <w:rsid w:val="00BD4451"/>
    <w:rsid w:val="00BD6DF1"/>
    <w:rsid w:val="00BE1080"/>
    <w:rsid w:val="00C11808"/>
    <w:rsid w:val="00C133F3"/>
    <w:rsid w:val="00C14A5F"/>
    <w:rsid w:val="00C15C95"/>
    <w:rsid w:val="00C24E94"/>
    <w:rsid w:val="00C31C22"/>
    <w:rsid w:val="00C375AA"/>
    <w:rsid w:val="00C438CC"/>
    <w:rsid w:val="00C46585"/>
    <w:rsid w:val="00C5642F"/>
    <w:rsid w:val="00C616F9"/>
    <w:rsid w:val="00C724BD"/>
    <w:rsid w:val="00C77260"/>
    <w:rsid w:val="00CA59B7"/>
    <w:rsid w:val="00CB5552"/>
    <w:rsid w:val="00CC01BF"/>
    <w:rsid w:val="00CC74C6"/>
    <w:rsid w:val="00CE4095"/>
    <w:rsid w:val="00CF0A20"/>
    <w:rsid w:val="00CF1A0F"/>
    <w:rsid w:val="00CF224D"/>
    <w:rsid w:val="00CF299C"/>
    <w:rsid w:val="00CF45EA"/>
    <w:rsid w:val="00D0482F"/>
    <w:rsid w:val="00D07C53"/>
    <w:rsid w:val="00D20627"/>
    <w:rsid w:val="00D24397"/>
    <w:rsid w:val="00D32206"/>
    <w:rsid w:val="00D42C24"/>
    <w:rsid w:val="00D474AF"/>
    <w:rsid w:val="00D56FFB"/>
    <w:rsid w:val="00D60E1D"/>
    <w:rsid w:val="00D62211"/>
    <w:rsid w:val="00D63182"/>
    <w:rsid w:val="00D84EE7"/>
    <w:rsid w:val="00D91456"/>
    <w:rsid w:val="00D93553"/>
    <w:rsid w:val="00D97F16"/>
    <w:rsid w:val="00DA1925"/>
    <w:rsid w:val="00DA537A"/>
    <w:rsid w:val="00DB5DBF"/>
    <w:rsid w:val="00DB67A8"/>
    <w:rsid w:val="00DD62E3"/>
    <w:rsid w:val="00DD7744"/>
    <w:rsid w:val="00DE22C5"/>
    <w:rsid w:val="00DF2F2A"/>
    <w:rsid w:val="00DF35FD"/>
    <w:rsid w:val="00E01E2C"/>
    <w:rsid w:val="00E03451"/>
    <w:rsid w:val="00E0438F"/>
    <w:rsid w:val="00E1145F"/>
    <w:rsid w:val="00E222E9"/>
    <w:rsid w:val="00E23908"/>
    <w:rsid w:val="00E2651D"/>
    <w:rsid w:val="00E47BE7"/>
    <w:rsid w:val="00E525A0"/>
    <w:rsid w:val="00E557BC"/>
    <w:rsid w:val="00E627C3"/>
    <w:rsid w:val="00E66EB4"/>
    <w:rsid w:val="00E74E52"/>
    <w:rsid w:val="00E758DE"/>
    <w:rsid w:val="00E76417"/>
    <w:rsid w:val="00E7778C"/>
    <w:rsid w:val="00E82F87"/>
    <w:rsid w:val="00E9449F"/>
    <w:rsid w:val="00EA0088"/>
    <w:rsid w:val="00EA1B9A"/>
    <w:rsid w:val="00EA7718"/>
    <w:rsid w:val="00EB043F"/>
    <w:rsid w:val="00EB0C62"/>
    <w:rsid w:val="00EB7E2A"/>
    <w:rsid w:val="00EC2207"/>
    <w:rsid w:val="00EC2A32"/>
    <w:rsid w:val="00ED0D3C"/>
    <w:rsid w:val="00ED2E1B"/>
    <w:rsid w:val="00ED7595"/>
    <w:rsid w:val="00ED761A"/>
    <w:rsid w:val="00EE77E6"/>
    <w:rsid w:val="00EE7C50"/>
    <w:rsid w:val="00EF6A70"/>
    <w:rsid w:val="00EF788B"/>
    <w:rsid w:val="00F02172"/>
    <w:rsid w:val="00F065D4"/>
    <w:rsid w:val="00F27BF6"/>
    <w:rsid w:val="00F436B4"/>
    <w:rsid w:val="00F45406"/>
    <w:rsid w:val="00F45717"/>
    <w:rsid w:val="00F50063"/>
    <w:rsid w:val="00F54FDA"/>
    <w:rsid w:val="00F55C75"/>
    <w:rsid w:val="00F55CE8"/>
    <w:rsid w:val="00F64425"/>
    <w:rsid w:val="00F64C51"/>
    <w:rsid w:val="00F8526A"/>
    <w:rsid w:val="00F91BBA"/>
    <w:rsid w:val="00FA0A16"/>
    <w:rsid w:val="00FA1AC6"/>
    <w:rsid w:val="00FA42EB"/>
    <w:rsid w:val="00FC78FA"/>
    <w:rsid w:val="00FD605D"/>
    <w:rsid w:val="00FF2171"/>
    <w:rsid w:val="00FF26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22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30"/>
  </w:style>
  <w:style w:type="paragraph" w:styleId="Heading1">
    <w:name w:val="heading 1"/>
    <w:basedOn w:val="Normal"/>
    <w:link w:val="Heading1Char"/>
    <w:uiPriority w:val="9"/>
    <w:qFormat/>
    <w:rsid w:val="00716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Heading2Char"/>
    <w:uiPriority w:val="9"/>
    <w:semiHidden/>
    <w:unhideWhenUsed/>
    <w:qFormat/>
    <w:rsid w:val="00836A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0C8"/>
    <w:rPr>
      <w:rFonts w:ascii="Times New Roman" w:eastAsia="Times New Roman" w:hAnsi="Times New Roman" w:cs="Times New Roman"/>
      <w:b/>
      <w:bCs/>
      <w:kern w:val="36"/>
      <w:sz w:val="48"/>
      <w:szCs w:val="48"/>
      <w:lang w:eastAsia="pt-BR"/>
    </w:rPr>
  </w:style>
  <w:style w:type="paragraph" w:styleId="BalloonText">
    <w:name w:val="Balloon Text"/>
    <w:basedOn w:val="Normal"/>
    <w:link w:val="BalloonTextChar"/>
    <w:uiPriority w:val="99"/>
    <w:semiHidden/>
    <w:unhideWhenUsed/>
    <w:rsid w:val="0035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97"/>
    <w:rPr>
      <w:rFonts w:ascii="Tahoma" w:hAnsi="Tahoma" w:cs="Tahoma"/>
      <w:sz w:val="16"/>
      <w:szCs w:val="16"/>
    </w:rPr>
  </w:style>
  <w:style w:type="paragraph" w:styleId="Header">
    <w:name w:val="header"/>
    <w:basedOn w:val="Normal"/>
    <w:link w:val="HeaderChar"/>
    <w:uiPriority w:val="99"/>
    <w:unhideWhenUsed/>
    <w:rsid w:val="00354F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354F97"/>
  </w:style>
  <w:style w:type="paragraph" w:styleId="Footer">
    <w:name w:val="footer"/>
    <w:basedOn w:val="Normal"/>
    <w:link w:val="FooterChar"/>
    <w:uiPriority w:val="99"/>
    <w:unhideWhenUsed/>
    <w:rsid w:val="00354F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354F97"/>
  </w:style>
  <w:style w:type="character" w:styleId="Strong">
    <w:name w:val="Strong"/>
    <w:basedOn w:val="DefaultParagraphFont"/>
    <w:uiPriority w:val="22"/>
    <w:qFormat/>
    <w:rsid w:val="0043645C"/>
    <w:rPr>
      <w:b/>
      <w:bCs/>
    </w:rPr>
  </w:style>
  <w:style w:type="paragraph" w:styleId="NormalWeb">
    <w:name w:val="Normal (Web)"/>
    <w:basedOn w:val="Normal"/>
    <w:uiPriority w:val="99"/>
    <w:unhideWhenUsed/>
    <w:rsid w:val="004364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43645C"/>
    <w:rPr>
      <w:color w:val="0000FF"/>
      <w:u w:val="single"/>
    </w:rPr>
  </w:style>
  <w:style w:type="paragraph" w:styleId="ListParagraph">
    <w:name w:val="List Paragraph"/>
    <w:basedOn w:val="Normal"/>
    <w:uiPriority w:val="34"/>
    <w:qFormat/>
    <w:rsid w:val="0043645C"/>
    <w:pPr>
      <w:spacing w:after="160" w:line="259" w:lineRule="auto"/>
      <w:ind w:left="720"/>
      <w:contextualSpacing/>
    </w:pPr>
  </w:style>
  <w:style w:type="character" w:customStyle="1" w:styleId="MenoPendente1">
    <w:name w:val="Menção Pendente1"/>
    <w:basedOn w:val="DefaultParagraphFont"/>
    <w:uiPriority w:val="99"/>
    <w:semiHidden/>
    <w:unhideWhenUsed/>
    <w:rsid w:val="001E64E9"/>
    <w:rPr>
      <w:color w:val="605E5C"/>
      <w:shd w:val="clear" w:color="auto" w:fill="E1DFDD"/>
    </w:rPr>
  </w:style>
  <w:style w:type="character" w:styleId="FootnoteReference">
    <w:name w:val="footnote reference"/>
    <w:uiPriority w:val="99"/>
    <w:rsid w:val="007160C8"/>
    <w:rPr>
      <w:vertAlign w:val="superscript"/>
    </w:rPr>
  </w:style>
  <w:style w:type="character" w:customStyle="1" w:styleId="apple-converted-space">
    <w:name w:val="apple-converted-space"/>
    <w:rsid w:val="007160C8"/>
  </w:style>
  <w:style w:type="paragraph" w:styleId="HTMLPreformatted">
    <w:name w:val="HTML Preformatted"/>
    <w:basedOn w:val="Normal"/>
    <w:link w:val="HTMLPreformattedChar"/>
    <w:uiPriority w:val="99"/>
    <w:unhideWhenUsed/>
    <w:rsid w:val="0071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7160C8"/>
    <w:rPr>
      <w:rFonts w:ascii="Courier New" w:eastAsia="Times New Roman" w:hAnsi="Courier New" w:cs="Courier New"/>
      <w:sz w:val="20"/>
      <w:szCs w:val="20"/>
      <w:lang w:eastAsia="pt-BR"/>
    </w:rPr>
  </w:style>
  <w:style w:type="character" w:customStyle="1" w:styleId="highlightbrs">
    <w:name w:val="highlightbrs"/>
    <w:rsid w:val="007160C8"/>
  </w:style>
  <w:style w:type="paragraph" w:styleId="BodyTextIndent">
    <w:name w:val="Body Text Indent"/>
    <w:basedOn w:val="Normal"/>
    <w:link w:val="BodyTextIndentChar"/>
    <w:semiHidden/>
    <w:rsid w:val="007160C8"/>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7160C8"/>
    <w:rPr>
      <w:rFonts w:ascii="Times New Roman" w:eastAsia="Times New Roman" w:hAnsi="Times New Roman" w:cs="Times New Roman"/>
      <w:sz w:val="24"/>
      <w:szCs w:val="24"/>
      <w:lang w:eastAsia="ar-SA"/>
    </w:rPr>
  </w:style>
  <w:style w:type="paragraph" w:customStyle="1" w:styleId="Default">
    <w:name w:val="Default"/>
    <w:rsid w:val="007160C8"/>
    <w:pPr>
      <w:autoSpaceDE w:val="0"/>
      <w:autoSpaceDN w:val="0"/>
      <w:adjustRightInd w:val="0"/>
      <w:spacing w:after="0" w:line="240" w:lineRule="auto"/>
    </w:pPr>
    <w:rPr>
      <w:rFonts w:ascii="Arial" w:eastAsia="Calibri" w:hAnsi="Arial" w:cs="Arial"/>
      <w:color w:val="000000"/>
      <w:sz w:val="24"/>
      <w:szCs w:val="24"/>
      <w:lang w:eastAsia="pt-BR"/>
    </w:rPr>
  </w:style>
  <w:style w:type="paragraph" w:styleId="FootnoteText">
    <w:name w:val="footnote text"/>
    <w:aliases w:val="Text,NotaRodape, Char,Char Char Char,Char Char,Nota de Rodapé ABNT,Footnote Text Char,Texto de nota de rodapé Char Char Char,Char Char1"/>
    <w:basedOn w:val="Normal"/>
    <w:link w:val="FootnoteTextChar1"/>
    <w:uiPriority w:val="99"/>
    <w:unhideWhenUsed/>
    <w:rsid w:val="007160C8"/>
    <w:rPr>
      <w:rFonts w:ascii="Calibri" w:eastAsia="Calibri" w:hAnsi="Calibri" w:cs="Times New Roman"/>
      <w:sz w:val="20"/>
      <w:szCs w:val="20"/>
    </w:rPr>
  </w:style>
  <w:style w:type="character" w:customStyle="1" w:styleId="FootnoteTextChar1">
    <w:name w:val="Footnote Text Char1"/>
    <w:aliases w:val="Text Char,NotaRodape Char, Char Char,Char Char Char Char,Char Char Char1,Nota de Rodapé ABNT Char,Footnote Text Char Char,Texto de nota de rodapé Char Char Char Char,Char Char1 Char"/>
    <w:basedOn w:val="DefaultParagraphFont"/>
    <w:link w:val="FootnoteText"/>
    <w:uiPriority w:val="99"/>
    <w:rsid w:val="007160C8"/>
    <w:rPr>
      <w:rFonts w:ascii="Calibri" w:eastAsia="Calibri" w:hAnsi="Calibri" w:cs="Times New Roman"/>
      <w:sz w:val="20"/>
      <w:szCs w:val="20"/>
    </w:rPr>
  </w:style>
  <w:style w:type="character" w:styleId="Emphasis">
    <w:name w:val="Emphasis"/>
    <w:uiPriority w:val="20"/>
    <w:qFormat/>
    <w:rsid w:val="007160C8"/>
    <w:rPr>
      <w:i/>
      <w:iCs/>
    </w:rPr>
  </w:style>
  <w:style w:type="character" w:styleId="CommentReference">
    <w:name w:val="annotation reference"/>
    <w:basedOn w:val="DefaultParagraphFont"/>
    <w:uiPriority w:val="99"/>
    <w:semiHidden/>
    <w:unhideWhenUsed/>
    <w:rsid w:val="00F54FDA"/>
    <w:rPr>
      <w:sz w:val="16"/>
      <w:szCs w:val="16"/>
    </w:rPr>
  </w:style>
  <w:style w:type="paragraph" w:styleId="CommentText">
    <w:name w:val="annotation text"/>
    <w:basedOn w:val="Normal"/>
    <w:link w:val="CommentTextChar"/>
    <w:uiPriority w:val="99"/>
    <w:semiHidden/>
    <w:unhideWhenUsed/>
    <w:rsid w:val="00F54FDA"/>
    <w:pPr>
      <w:spacing w:line="240" w:lineRule="auto"/>
    </w:pPr>
    <w:rPr>
      <w:sz w:val="20"/>
      <w:szCs w:val="20"/>
    </w:rPr>
  </w:style>
  <w:style w:type="character" w:customStyle="1" w:styleId="CommentTextChar">
    <w:name w:val="Comment Text Char"/>
    <w:basedOn w:val="DefaultParagraphFont"/>
    <w:link w:val="CommentText"/>
    <w:uiPriority w:val="99"/>
    <w:semiHidden/>
    <w:rsid w:val="00F54FDA"/>
    <w:rPr>
      <w:sz w:val="20"/>
      <w:szCs w:val="20"/>
    </w:rPr>
  </w:style>
  <w:style w:type="paragraph" w:customStyle="1" w:styleId="content-textcontainer">
    <w:name w:val="content-text__container"/>
    <w:basedOn w:val="Normal"/>
    <w:rsid w:val="00483D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BodyTextChar"/>
    <w:uiPriority w:val="99"/>
    <w:unhideWhenUsed/>
    <w:rsid w:val="00974EA8"/>
    <w:pPr>
      <w:spacing w:after="120"/>
    </w:pPr>
  </w:style>
  <w:style w:type="character" w:customStyle="1" w:styleId="BodyTextChar">
    <w:name w:val="Body Text Char"/>
    <w:basedOn w:val="DefaultParagraphFont"/>
    <w:link w:val="BodyText"/>
    <w:uiPriority w:val="99"/>
    <w:rsid w:val="00974EA8"/>
  </w:style>
  <w:style w:type="character" w:customStyle="1" w:styleId="Refdenotaderodap1">
    <w:name w:val="Ref. de nota de rodapé1"/>
    <w:basedOn w:val="DefaultParagraphFont"/>
    <w:rsid w:val="00974EA8"/>
    <w:rPr>
      <w:vertAlign w:val="superscript"/>
    </w:rPr>
  </w:style>
  <w:style w:type="character" w:customStyle="1" w:styleId="Caracteresdenotaderodap">
    <w:name w:val="Caracteres de nota de rodapé"/>
    <w:rsid w:val="00974EA8"/>
  </w:style>
  <w:style w:type="paragraph" w:customStyle="1" w:styleId="Textodenotaderodap1">
    <w:name w:val="Texto de nota de rodapé1"/>
    <w:basedOn w:val="Normal"/>
    <w:rsid w:val="00974EA8"/>
    <w:pPr>
      <w:widowControl w:val="0"/>
      <w:suppressAutoHyphens/>
      <w:spacing w:after="0" w:line="100" w:lineRule="atLeast"/>
    </w:pPr>
    <w:rPr>
      <w:rFonts w:ascii="Times New Roman" w:eastAsia="SimSun" w:hAnsi="Times New Roman" w:cs="Mangal"/>
      <w:kern w:val="1"/>
      <w:sz w:val="20"/>
      <w:szCs w:val="20"/>
      <w:lang w:eastAsia="hi-IN" w:bidi="hi-IN"/>
    </w:rPr>
  </w:style>
  <w:style w:type="character" w:customStyle="1" w:styleId="UnresolvedMention">
    <w:name w:val="Unresolved Mention"/>
    <w:basedOn w:val="DefaultParagraphFont"/>
    <w:uiPriority w:val="99"/>
    <w:semiHidden/>
    <w:unhideWhenUsed/>
    <w:rsid w:val="003C3416"/>
    <w:rPr>
      <w:color w:val="605E5C"/>
      <w:shd w:val="clear" w:color="auto" w:fill="E1DFDD"/>
    </w:rPr>
  </w:style>
  <w:style w:type="paragraph" w:customStyle="1" w:styleId="Normal1">
    <w:name w:val="Normal1"/>
    <w:rsid w:val="008C654B"/>
    <w:pPr>
      <w:spacing w:after="0"/>
    </w:pPr>
    <w:rPr>
      <w:rFonts w:ascii="Arial" w:eastAsia="Arial" w:hAnsi="Arial" w:cs="Arial"/>
      <w:lang w:val="uz-Cyrl-UZ"/>
    </w:rPr>
  </w:style>
  <w:style w:type="character" w:styleId="FollowedHyperlink">
    <w:name w:val="FollowedHyperlink"/>
    <w:basedOn w:val="DefaultParagraphFont"/>
    <w:uiPriority w:val="99"/>
    <w:semiHidden/>
    <w:unhideWhenUsed/>
    <w:rsid w:val="002E1BA2"/>
    <w:rPr>
      <w:color w:val="800080" w:themeColor="followedHyperlink"/>
      <w:u w:val="single"/>
    </w:rPr>
  </w:style>
  <w:style w:type="character" w:customStyle="1" w:styleId="highwire-cite-article-type">
    <w:name w:val="highwire-cite-article-type"/>
    <w:basedOn w:val="DefaultParagraphFont"/>
    <w:rsid w:val="001C1C54"/>
  </w:style>
  <w:style w:type="character" w:customStyle="1" w:styleId="Heading2Char">
    <w:name w:val="Heading 2 Char"/>
    <w:basedOn w:val="DefaultParagraphFont"/>
    <w:link w:val="Heading2"/>
    <w:uiPriority w:val="9"/>
    <w:semiHidden/>
    <w:rsid w:val="00836AEF"/>
    <w:rPr>
      <w:rFonts w:asciiTheme="majorHAnsi" w:eastAsiaTheme="majorEastAsia" w:hAnsiTheme="majorHAnsi" w:cstheme="majorBidi"/>
      <w:b/>
      <w:bCs/>
      <w:color w:val="4F81BD" w:themeColor="accent1"/>
      <w:sz w:val="26"/>
      <w:szCs w:val="26"/>
    </w:rPr>
  </w:style>
  <w:style w:type="character" w:customStyle="1" w:styleId="divider">
    <w:name w:val="divider"/>
    <w:basedOn w:val="DefaultParagraphFont"/>
    <w:rsid w:val="00836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30"/>
  </w:style>
  <w:style w:type="paragraph" w:styleId="Heading1">
    <w:name w:val="heading 1"/>
    <w:basedOn w:val="Normal"/>
    <w:link w:val="Heading1Char"/>
    <w:uiPriority w:val="9"/>
    <w:qFormat/>
    <w:rsid w:val="00716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Heading2Char"/>
    <w:uiPriority w:val="9"/>
    <w:semiHidden/>
    <w:unhideWhenUsed/>
    <w:qFormat/>
    <w:rsid w:val="00836A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0C8"/>
    <w:rPr>
      <w:rFonts w:ascii="Times New Roman" w:eastAsia="Times New Roman" w:hAnsi="Times New Roman" w:cs="Times New Roman"/>
      <w:b/>
      <w:bCs/>
      <w:kern w:val="36"/>
      <w:sz w:val="48"/>
      <w:szCs w:val="48"/>
      <w:lang w:eastAsia="pt-BR"/>
    </w:rPr>
  </w:style>
  <w:style w:type="paragraph" w:styleId="BalloonText">
    <w:name w:val="Balloon Text"/>
    <w:basedOn w:val="Normal"/>
    <w:link w:val="BalloonTextChar"/>
    <w:uiPriority w:val="99"/>
    <w:semiHidden/>
    <w:unhideWhenUsed/>
    <w:rsid w:val="0035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97"/>
    <w:rPr>
      <w:rFonts w:ascii="Tahoma" w:hAnsi="Tahoma" w:cs="Tahoma"/>
      <w:sz w:val="16"/>
      <w:szCs w:val="16"/>
    </w:rPr>
  </w:style>
  <w:style w:type="paragraph" w:styleId="Header">
    <w:name w:val="header"/>
    <w:basedOn w:val="Normal"/>
    <w:link w:val="HeaderChar"/>
    <w:uiPriority w:val="99"/>
    <w:unhideWhenUsed/>
    <w:rsid w:val="00354F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354F97"/>
  </w:style>
  <w:style w:type="paragraph" w:styleId="Footer">
    <w:name w:val="footer"/>
    <w:basedOn w:val="Normal"/>
    <w:link w:val="FooterChar"/>
    <w:uiPriority w:val="99"/>
    <w:unhideWhenUsed/>
    <w:rsid w:val="00354F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354F97"/>
  </w:style>
  <w:style w:type="character" w:styleId="Strong">
    <w:name w:val="Strong"/>
    <w:basedOn w:val="DefaultParagraphFont"/>
    <w:uiPriority w:val="22"/>
    <w:qFormat/>
    <w:rsid w:val="0043645C"/>
    <w:rPr>
      <w:b/>
      <w:bCs/>
    </w:rPr>
  </w:style>
  <w:style w:type="paragraph" w:styleId="NormalWeb">
    <w:name w:val="Normal (Web)"/>
    <w:basedOn w:val="Normal"/>
    <w:uiPriority w:val="99"/>
    <w:unhideWhenUsed/>
    <w:rsid w:val="004364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43645C"/>
    <w:rPr>
      <w:color w:val="0000FF"/>
      <w:u w:val="single"/>
    </w:rPr>
  </w:style>
  <w:style w:type="paragraph" w:styleId="ListParagraph">
    <w:name w:val="List Paragraph"/>
    <w:basedOn w:val="Normal"/>
    <w:uiPriority w:val="34"/>
    <w:qFormat/>
    <w:rsid w:val="0043645C"/>
    <w:pPr>
      <w:spacing w:after="160" w:line="259" w:lineRule="auto"/>
      <w:ind w:left="720"/>
      <w:contextualSpacing/>
    </w:pPr>
  </w:style>
  <w:style w:type="character" w:customStyle="1" w:styleId="MenoPendente1">
    <w:name w:val="Menção Pendente1"/>
    <w:basedOn w:val="DefaultParagraphFont"/>
    <w:uiPriority w:val="99"/>
    <w:semiHidden/>
    <w:unhideWhenUsed/>
    <w:rsid w:val="001E64E9"/>
    <w:rPr>
      <w:color w:val="605E5C"/>
      <w:shd w:val="clear" w:color="auto" w:fill="E1DFDD"/>
    </w:rPr>
  </w:style>
  <w:style w:type="character" w:styleId="FootnoteReference">
    <w:name w:val="footnote reference"/>
    <w:uiPriority w:val="99"/>
    <w:rsid w:val="007160C8"/>
    <w:rPr>
      <w:vertAlign w:val="superscript"/>
    </w:rPr>
  </w:style>
  <w:style w:type="character" w:customStyle="1" w:styleId="apple-converted-space">
    <w:name w:val="apple-converted-space"/>
    <w:rsid w:val="007160C8"/>
  </w:style>
  <w:style w:type="paragraph" w:styleId="HTMLPreformatted">
    <w:name w:val="HTML Preformatted"/>
    <w:basedOn w:val="Normal"/>
    <w:link w:val="HTMLPreformattedChar"/>
    <w:uiPriority w:val="99"/>
    <w:unhideWhenUsed/>
    <w:rsid w:val="0071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7160C8"/>
    <w:rPr>
      <w:rFonts w:ascii="Courier New" w:eastAsia="Times New Roman" w:hAnsi="Courier New" w:cs="Courier New"/>
      <w:sz w:val="20"/>
      <w:szCs w:val="20"/>
      <w:lang w:eastAsia="pt-BR"/>
    </w:rPr>
  </w:style>
  <w:style w:type="character" w:customStyle="1" w:styleId="highlightbrs">
    <w:name w:val="highlightbrs"/>
    <w:rsid w:val="007160C8"/>
  </w:style>
  <w:style w:type="paragraph" w:styleId="BodyTextIndent">
    <w:name w:val="Body Text Indent"/>
    <w:basedOn w:val="Normal"/>
    <w:link w:val="BodyTextIndentChar"/>
    <w:semiHidden/>
    <w:rsid w:val="007160C8"/>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7160C8"/>
    <w:rPr>
      <w:rFonts w:ascii="Times New Roman" w:eastAsia="Times New Roman" w:hAnsi="Times New Roman" w:cs="Times New Roman"/>
      <w:sz w:val="24"/>
      <w:szCs w:val="24"/>
      <w:lang w:eastAsia="ar-SA"/>
    </w:rPr>
  </w:style>
  <w:style w:type="paragraph" w:customStyle="1" w:styleId="Default">
    <w:name w:val="Default"/>
    <w:rsid w:val="007160C8"/>
    <w:pPr>
      <w:autoSpaceDE w:val="0"/>
      <w:autoSpaceDN w:val="0"/>
      <w:adjustRightInd w:val="0"/>
      <w:spacing w:after="0" w:line="240" w:lineRule="auto"/>
    </w:pPr>
    <w:rPr>
      <w:rFonts w:ascii="Arial" w:eastAsia="Calibri" w:hAnsi="Arial" w:cs="Arial"/>
      <w:color w:val="000000"/>
      <w:sz w:val="24"/>
      <w:szCs w:val="24"/>
      <w:lang w:eastAsia="pt-BR"/>
    </w:rPr>
  </w:style>
  <w:style w:type="paragraph" w:styleId="FootnoteText">
    <w:name w:val="footnote text"/>
    <w:aliases w:val="Text,NotaRodape, Char,Char Char Char,Char Char,Nota de Rodapé ABNT,Footnote Text Char,Texto de nota de rodapé Char Char Char,Char Char1"/>
    <w:basedOn w:val="Normal"/>
    <w:link w:val="FootnoteTextChar1"/>
    <w:uiPriority w:val="99"/>
    <w:unhideWhenUsed/>
    <w:rsid w:val="007160C8"/>
    <w:rPr>
      <w:rFonts w:ascii="Calibri" w:eastAsia="Calibri" w:hAnsi="Calibri" w:cs="Times New Roman"/>
      <w:sz w:val="20"/>
      <w:szCs w:val="20"/>
    </w:rPr>
  </w:style>
  <w:style w:type="character" w:customStyle="1" w:styleId="FootnoteTextChar1">
    <w:name w:val="Footnote Text Char1"/>
    <w:aliases w:val="Text Char,NotaRodape Char, Char Char,Char Char Char Char,Char Char Char1,Nota de Rodapé ABNT Char,Footnote Text Char Char,Texto de nota de rodapé Char Char Char Char,Char Char1 Char"/>
    <w:basedOn w:val="DefaultParagraphFont"/>
    <w:link w:val="FootnoteText"/>
    <w:uiPriority w:val="99"/>
    <w:rsid w:val="007160C8"/>
    <w:rPr>
      <w:rFonts w:ascii="Calibri" w:eastAsia="Calibri" w:hAnsi="Calibri" w:cs="Times New Roman"/>
      <w:sz w:val="20"/>
      <w:szCs w:val="20"/>
    </w:rPr>
  </w:style>
  <w:style w:type="character" w:styleId="Emphasis">
    <w:name w:val="Emphasis"/>
    <w:uiPriority w:val="20"/>
    <w:qFormat/>
    <w:rsid w:val="007160C8"/>
    <w:rPr>
      <w:i/>
      <w:iCs/>
    </w:rPr>
  </w:style>
  <w:style w:type="character" w:styleId="CommentReference">
    <w:name w:val="annotation reference"/>
    <w:basedOn w:val="DefaultParagraphFont"/>
    <w:uiPriority w:val="99"/>
    <w:semiHidden/>
    <w:unhideWhenUsed/>
    <w:rsid w:val="00F54FDA"/>
    <w:rPr>
      <w:sz w:val="16"/>
      <w:szCs w:val="16"/>
    </w:rPr>
  </w:style>
  <w:style w:type="paragraph" w:styleId="CommentText">
    <w:name w:val="annotation text"/>
    <w:basedOn w:val="Normal"/>
    <w:link w:val="CommentTextChar"/>
    <w:uiPriority w:val="99"/>
    <w:semiHidden/>
    <w:unhideWhenUsed/>
    <w:rsid w:val="00F54FDA"/>
    <w:pPr>
      <w:spacing w:line="240" w:lineRule="auto"/>
    </w:pPr>
    <w:rPr>
      <w:sz w:val="20"/>
      <w:szCs w:val="20"/>
    </w:rPr>
  </w:style>
  <w:style w:type="character" w:customStyle="1" w:styleId="CommentTextChar">
    <w:name w:val="Comment Text Char"/>
    <w:basedOn w:val="DefaultParagraphFont"/>
    <w:link w:val="CommentText"/>
    <w:uiPriority w:val="99"/>
    <w:semiHidden/>
    <w:rsid w:val="00F54FDA"/>
    <w:rPr>
      <w:sz w:val="20"/>
      <w:szCs w:val="20"/>
    </w:rPr>
  </w:style>
  <w:style w:type="paragraph" w:customStyle="1" w:styleId="content-textcontainer">
    <w:name w:val="content-text__container"/>
    <w:basedOn w:val="Normal"/>
    <w:rsid w:val="00483D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BodyTextChar"/>
    <w:uiPriority w:val="99"/>
    <w:unhideWhenUsed/>
    <w:rsid w:val="00974EA8"/>
    <w:pPr>
      <w:spacing w:after="120"/>
    </w:pPr>
  </w:style>
  <w:style w:type="character" w:customStyle="1" w:styleId="BodyTextChar">
    <w:name w:val="Body Text Char"/>
    <w:basedOn w:val="DefaultParagraphFont"/>
    <w:link w:val="BodyText"/>
    <w:uiPriority w:val="99"/>
    <w:rsid w:val="00974EA8"/>
  </w:style>
  <w:style w:type="character" w:customStyle="1" w:styleId="Refdenotaderodap1">
    <w:name w:val="Ref. de nota de rodapé1"/>
    <w:basedOn w:val="DefaultParagraphFont"/>
    <w:rsid w:val="00974EA8"/>
    <w:rPr>
      <w:vertAlign w:val="superscript"/>
    </w:rPr>
  </w:style>
  <w:style w:type="character" w:customStyle="1" w:styleId="Caracteresdenotaderodap">
    <w:name w:val="Caracteres de nota de rodapé"/>
    <w:rsid w:val="00974EA8"/>
  </w:style>
  <w:style w:type="paragraph" w:customStyle="1" w:styleId="Textodenotaderodap1">
    <w:name w:val="Texto de nota de rodapé1"/>
    <w:basedOn w:val="Normal"/>
    <w:rsid w:val="00974EA8"/>
    <w:pPr>
      <w:widowControl w:val="0"/>
      <w:suppressAutoHyphens/>
      <w:spacing w:after="0" w:line="100" w:lineRule="atLeast"/>
    </w:pPr>
    <w:rPr>
      <w:rFonts w:ascii="Times New Roman" w:eastAsia="SimSun" w:hAnsi="Times New Roman" w:cs="Mangal"/>
      <w:kern w:val="1"/>
      <w:sz w:val="20"/>
      <w:szCs w:val="20"/>
      <w:lang w:eastAsia="hi-IN" w:bidi="hi-IN"/>
    </w:rPr>
  </w:style>
  <w:style w:type="character" w:customStyle="1" w:styleId="UnresolvedMention">
    <w:name w:val="Unresolved Mention"/>
    <w:basedOn w:val="DefaultParagraphFont"/>
    <w:uiPriority w:val="99"/>
    <w:semiHidden/>
    <w:unhideWhenUsed/>
    <w:rsid w:val="003C3416"/>
    <w:rPr>
      <w:color w:val="605E5C"/>
      <w:shd w:val="clear" w:color="auto" w:fill="E1DFDD"/>
    </w:rPr>
  </w:style>
  <w:style w:type="paragraph" w:customStyle="1" w:styleId="Normal1">
    <w:name w:val="Normal1"/>
    <w:rsid w:val="008C654B"/>
    <w:pPr>
      <w:spacing w:after="0"/>
    </w:pPr>
    <w:rPr>
      <w:rFonts w:ascii="Arial" w:eastAsia="Arial" w:hAnsi="Arial" w:cs="Arial"/>
      <w:lang w:val="uz-Cyrl-UZ"/>
    </w:rPr>
  </w:style>
  <w:style w:type="character" w:styleId="FollowedHyperlink">
    <w:name w:val="FollowedHyperlink"/>
    <w:basedOn w:val="DefaultParagraphFont"/>
    <w:uiPriority w:val="99"/>
    <w:semiHidden/>
    <w:unhideWhenUsed/>
    <w:rsid w:val="002E1BA2"/>
    <w:rPr>
      <w:color w:val="800080" w:themeColor="followedHyperlink"/>
      <w:u w:val="single"/>
    </w:rPr>
  </w:style>
  <w:style w:type="character" w:customStyle="1" w:styleId="highwire-cite-article-type">
    <w:name w:val="highwire-cite-article-type"/>
    <w:basedOn w:val="DefaultParagraphFont"/>
    <w:rsid w:val="001C1C54"/>
  </w:style>
  <w:style w:type="character" w:customStyle="1" w:styleId="Heading2Char">
    <w:name w:val="Heading 2 Char"/>
    <w:basedOn w:val="DefaultParagraphFont"/>
    <w:link w:val="Heading2"/>
    <w:uiPriority w:val="9"/>
    <w:semiHidden/>
    <w:rsid w:val="00836AEF"/>
    <w:rPr>
      <w:rFonts w:asciiTheme="majorHAnsi" w:eastAsiaTheme="majorEastAsia" w:hAnsiTheme="majorHAnsi" w:cstheme="majorBidi"/>
      <w:b/>
      <w:bCs/>
      <w:color w:val="4F81BD" w:themeColor="accent1"/>
      <w:sz w:val="26"/>
      <w:szCs w:val="26"/>
    </w:rPr>
  </w:style>
  <w:style w:type="character" w:customStyle="1" w:styleId="divider">
    <w:name w:val="divider"/>
    <w:basedOn w:val="DefaultParagraphFont"/>
    <w:rsid w:val="0083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220">
      <w:bodyDiv w:val="1"/>
      <w:marLeft w:val="0"/>
      <w:marRight w:val="0"/>
      <w:marTop w:val="0"/>
      <w:marBottom w:val="0"/>
      <w:divBdr>
        <w:top w:val="none" w:sz="0" w:space="0" w:color="auto"/>
        <w:left w:val="none" w:sz="0" w:space="0" w:color="auto"/>
        <w:bottom w:val="none" w:sz="0" w:space="0" w:color="auto"/>
        <w:right w:val="none" w:sz="0" w:space="0" w:color="auto"/>
      </w:divBdr>
      <w:divsChild>
        <w:div w:id="1240821735">
          <w:marLeft w:val="0"/>
          <w:marRight w:val="0"/>
          <w:marTop w:val="0"/>
          <w:marBottom w:val="0"/>
          <w:divBdr>
            <w:top w:val="none" w:sz="0" w:space="0" w:color="auto"/>
            <w:left w:val="none" w:sz="0" w:space="0" w:color="auto"/>
            <w:bottom w:val="none" w:sz="0" w:space="0" w:color="auto"/>
            <w:right w:val="none" w:sz="0" w:space="0" w:color="auto"/>
          </w:divBdr>
        </w:div>
        <w:div w:id="501044627">
          <w:marLeft w:val="0"/>
          <w:marRight w:val="0"/>
          <w:marTop w:val="0"/>
          <w:marBottom w:val="0"/>
          <w:divBdr>
            <w:top w:val="none" w:sz="0" w:space="0" w:color="auto"/>
            <w:left w:val="none" w:sz="0" w:space="0" w:color="auto"/>
            <w:bottom w:val="none" w:sz="0" w:space="0" w:color="auto"/>
            <w:right w:val="none" w:sz="0" w:space="0" w:color="auto"/>
          </w:divBdr>
        </w:div>
        <w:div w:id="275261264">
          <w:marLeft w:val="0"/>
          <w:marRight w:val="0"/>
          <w:marTop w:val="0"/>
          <w:marBottom w:val="0"/>
          <w:divBdr>
            <w:top w:val="none" w:sz="0" w:space="0" w:color="auto"/>
            <w:left w:val="none" w:sz="0" w:space="0" w:color="auto"/>
            <w:bottom w:val="none" w:sz="0" w:space="0" w:color="auto"/>
            <w:right w:val="none" w:sz="0" w:space="0" w:color="auto"/>
          </w:divBdr>
        </w:div>
        <w:div w:id="872497836">
          <w:marLeft w:val="0"/>
          <w:marRight w:val="0"/>
          <w:marTop w:val="0"/>
          <w:marBottom w:val="0"/>
          <w:divBdr>
            <w:top w:val="none" w:sz="0" w:space="0" w:color="auto"/>
            <w:left w:val="none" w:sz="0" w:space="0" w:color="auto"/>
            <w:bottom w:val="none" w:sz="0" w:space="0" w:color="auto"/>
            <w:right w:val="none" w:sz="0" w:space="0" w:color="auto"/>
          </w:divBdr>
        </w:div>
        <w:div w:id="1742483939">
          <w:marLeft w:val="0"/>
          <w:marRight w:val="0"/>
          <w:marTop w:val="0"/>
          <w:marBottom w:val="0"/>
          <w:divBdr>
            <w:top w:val="none" w:sz="0" w:space="0" w:color="auto"/>
            <w:left w:val="none" w:sz="0" w:space="0" w:color="auto"/>
            <w:bottom w:val="none" w:sz="0" w:space="0" w:color="auto"/>
            <w:right w:val="none" w:sz="0" w:space="0" w:color="auto"/>
          </w:divBdr>
        </w:div>
        <w:div w:id="2069568463">
          <w:marLeft w:val="0"/>
          <w:marRight w:val="0"/>
          <w:marTop w:val="0"/>
          <w:marBottom w:val="0"/>
          <w:divBdr>
            <w:top w:val="none" w:sz="0" w:space="0" w:color="auto"/>
            <w:left w:val="none" w:sz="0" w:space="0" w:color="auto"/>
            <w:bottom w:val="none" w:sz="0" w:space="0" w:color="auto"/>
            <w:right w:val="none" w:sz="0" w:space="0" w:color="auto"/>
          </w:divBdr>
        </w:div>
        <w:div w:id="1757434933">
          <w:marLeft w:val="0"/>
          <w:marRight w:val="0"/>
          <w:marTop w:val="0"/>
          <w:marBottom w:val="0"/>
          <w:divBdr>
            <w:top w:val="none" w:sz="0" w:space="0" w:color="auto"/>
            <w:left w:val="none" w:sz="0" w:space="0" w:color="auto"/>
            <w:bottom w:val="none" w:sz="0" w:space="0" w:color="auto"/>
            <w:right w:val="none" w:sz="0" w:space="0" w:color="auto"/>
          </w:divBdr>
        </w:div>
        <w:div w:id="90900189">
          <w:marLeft w:val="0"/>
          <w:marRight w:val="0"/>
          <w:marTop w:val="0"/>
          <w:marBottom w:val="0"/>
          <w:divBdr>
            <w:top w:val="none" w:sz="0" w:space="0" w:color="auto"/>
            <w:left w:val="none" w:sz="0" w:space="0" w:color="auto"/>
            <w:bottom w:val="none" w:sz="0" w:space="0" w:color="auto"/>
            <w:right w:val="none" w:sz="0" w:space="0" w:color="auto"/>
          </w:divBdr>
        </w:div>
        <w:div w:id="1672222737">
          <w:marLeft w:val="0"/>
          <w:marRight w:val="0"/>
          <w:marTop w:val="0"/>
          <w:marBottom w:val="0"/>
          <w:divBdr>
            <w:top w:val="none" w:sz="0" w:space="0" w:color="auto"/>
            <w:left w:val="none" w:sz="0" w:space="0" w:color="auto"/>
            <w:bottom w:val="none" w:sz="0" w:space="0" w:color="auto"/>
            <w:right w:val="none" w:sz="0" w:space="0" w:color="auto"/>
          </w:divBdr>
        </w:div>
        <w:div w:id="1107316030">
          <w:marLeft w:val="0"/>
          <w:marRight w:val="0"/>
          <w:marTop w:val="0"/>
          <w:marBottom w:val="0"/>
          <w:divBdr>
            <w:top w:val="none" w:sz="0" w:space="0" w:color="auto"/>
            <w:left w:val="none" w:sz="0" w:space="0" w:color="auto"/>
            <w:bottom w:val="none" w:sz="0" w:space="0" w:color="auto"/>
            <w:right w:val="none" w:sz="0" w:space="0" w:color="auto"/>
          </w:divBdr>
        </w:div>
        <w:div w:id="1735740845">
          <w:marLeft w:val="0"/>
          <w:marRight w:val="0"/>
          <w:marTop w:val="0"/>
          <w:marBottom w:val="0"/>
          <w:divBdr>
            <w:top w:val="none" w:sz="0" w:space="0" w:color="auto"/>
            <w:left w:val="none" w:sz="0" w:space="0" w:color="auto"/>
            <w:bottom w:val="none" w:sz="0" w:space="0" w:color="auto"/>
            <w:right w:val="none" w:sz="0" w:space="0" w:color="auto"/>
          </w:divBdr>
        </w:div>
        <w:div w:id="2072188589">
          <w:marLeft w:val="0"/>
          <w:marRight w:val="0"/>
          <w:marTop w:val="0"/>
          <w:marBottom w:val="0"/>
          <w:divBdr>
            <w:top w:val="none" w:sz="0" w:space="0" w:color="auto"/>
            <w:left w:val="none" w:sz="0" w:space="0" w:color="auto"/>
            <w:bottom w:val="none" w:sz="0" w:space="0" w:color="auto"/>
            <w:right w:val="none" w:sz="0" w:space="0" w:color="auto"/>
          </w:divBdr>
        </w:div>
        <w:div w:id="1972397902">
          <w:marLeft w:val="0"/>
          <w:marRight w:val="0"/>
          <w:marTop w:val="0"/>
          <w:marBottom w:val="0"/>
          <w:divBdr>
            <w:top w:val="none" w:sz="0" w:space="0" w:color="auto"/>
            <w:left w:val="none" w:sz="0" w:space="0" w:color="auto"/>
            <w:bottom w:val="none" w:sz="0" w:space="0" w:color="auto"/>
            <w:right w:val="none" w:sz="0" w:space="0" w:color="auto"/>
          </w:divBdr>
        </w:div>
        <w:div w:id="1397243551">
          <w:marLeft w:val="0"/>
          <w:marRight w:val="0"/>
          <w:marTop w:val="0"/>
          <w:marBottom w:val="0"/>
          <w:divBdr>
            <w:top w:val="none" w:sz="0" w:space="0" w:color="auto"/>
            <w:left w:val="none" w:sz="0" w:space="0" w:color="auto"/>
            <w:bottom w:val="none" w:sz="0" w:space="0" w:color="auto"/>
            <w:right w:val="none" w:sz="0" w:space="0" w:color="auto"/>
          </w:divBdr>
        </w:div>
        <w:div w:id="2061007941">
          <w:marLeft w:val="0"/>
          <w:marRight w:val="0"/>
          <w:marTop w:val="0"/>
          <w:marBottom w:val="0"/>
          <w:divBdr>
            <w:top w:val="none" w:sz="0" w:space="0" w:color="auto"/>
            <w:left w:val="none" w:sz="0" w:space="0" w:color="auto"/>
            <w:bottom w:val="none" w:sz="0" w:space="0" w:color="auto"/>
            <w:right w:val="none" w:sz="0" w:space="0" w:color="auto"/>
          </w:divBdr>
        </w:div>
        <w:div w:id="118257849">
          <w:marLeft w:val="0"/>
          <w:marRight w:val="0"/>
          <w:marTop w:val="0"/>
          <w:marBottom w:val="0"/>
          <w:divBdr>
            <w:top w:val="none" w:sz="0" w:space="0" w:color="auto"/>
            <w:left w:val="none" w:sz="0" w:space="0" w:color="auto"/>
            <w:bottom w:val="none" w:sz="0" w:space="0" w:color="auto"/>
            <w:right w:val="none" w:sz="0" w:space="0" w:color="auto"/>
          </w:divBdr>
        </w:div>
        <w:div w:id="1947418710">
          <w:marLeft w:val="0"/>
          <w:marRight w:val="0"/>
          <w:marTop w:val="0"/>
          <w:marBottom w:val="0"/>
          <w:divBdr>
            <w:top w:val="none" w:sz="0" w:space="0" w:color="auto"/>
            <w:left w:val="none" w:sz="0" w:space="0" w:color="auto"/>
            <w:bottom w:val="none" w:sz="0" w:space="0" w:color="auto"/>
            <w:right w:val="none" w:sz="0" w:space="0" w:color="auto"/>
          </w:divBdr>
        </w:div>
        <w:div w:id="855197367">
          <w:marLeft w:val="0"/>
          <w:marRight w:val="0"/>
          <w:marTop w:val="0"/>
          <w:marBottom w:val="0"/>
          <w:divBdr>
            <w:top w:val="none" w:sz="0" w:space="0" w:color="auto"/>
            <w:left w:val="none" w:sz="0" w:space="0" w:color="auto"/>
            <w:bottom w:val="none" w:sz="0" w:space="0" w:color="auto"/>
            <w:right w:val="none" w:sz="0" w:space="0" w:color="auto"/>
          </w:divBdr>
        </w:div>
      </w:divsChild>
    </w:div>
    <w:div w:id="165023335">
      <w:bodyDiv w:val="1"/>
      <w:marLeft w:val="0"/>
      <w:marRight w:val="0"/>
      <w:marTop w:val="0"/>
      <w:marBottom w:val="0"/>
      <w:divBdr>
        <w:top w:val="none" w:sz="0" w:space="0" w:color="auto"/>
        <w:left w:val="none" w:sz="0" w:space="0" w:color="auto"/>
        <w:bottom w:val="none" w:sz="0" w:space="0" w:color="auto"/>
        <w:right w:val="none" w:sz="0" w:space="0" w:color="auto"/>
      </w:divBdr>
      <w:divsChild>
        <w:div w:id="410733687">
          <w:marLeft w:val="0"/>
          <w:marRight w:val="0"/>
          <w:marTop w:val="150"/>
          <w:marBottom w:val="675"/>
          <w:divBdr>
            <w:top w:val="none" w:sz="0" w:space="0" w:color="auto"/>
            <w:left w:val="none" w:sz="0" w:space="0" w:color="auto"/>
            <w:bottom w:val="none" w:sz="0" w:space="0" w:color="auto"/>
            <w:right w:val="none" w:sz="0" w:space="0" w:color="auto"/>
          </w:divBdr>
          <w:divsChild>
            <w:div w:id="1319459637">
              <w:marLeft w:val="0"/>
              <w:marRight w:val="0"/>
              <w:marTop w:val="0"/>
              <w:marBottom w:val="0"/>
              <w:divBdr>
                <w:top w:val="none" w:sz="0" w:space="0" w:color="auto"/>
                <w:left w:val="none" w:sz="0" w:space="0" w:color="auto"/>
                <w:bottom w:val="none" w:sz="0" w:space="0" w:color="auto"/>
                <w:right w:val="none" w:sz="0" w:space="0" w:color="auto"/>
              </w:divBdr>
            </w:div>
          </w:divsChild>
        </w:div>
        <w:div w:id="393937537">
          <w:marLeft w:val="0"/>
          <w:marRight w:val="0"/>
          <w:marTop w:val="0"/>
          <w:marBottom w:val="0"/>
          <w:divBdr>
            <w:top w:val="none" w:sz="0" w:space="0" w:color="auto"/>
            <w:left w:val="none" w:sz="0" w:space="0" w:color="auto"/>
            <w:bottom w:val="none" w:sz="0" w:space="0" w:color="auto"/>
            <w:right w:val="none" w:sz="0" w:space="0" w:color="auto"/>
          </w:divBdr>
          <w:divsChild>
            <w:div w:id="1322270845">
              <w:marLeft w:val="0"/>
              <w:marRight w:val="0"/>
              <w:marTop w:val="0"/>
              <w:marBottom w:val="0"/>
              <w:divBdr>
                <w:top w:val="none" w:sz="0" w:space="0" w:color="auto"/>
                <w:left w:val="none" w:sz="0" w:space="0" w:color="auto"/>
                <w:bottom w:val="none" w:sz="0" w:space="0" w:color="auto"/>
                <w:right w:val="none" w:sz="0" w:space="0" w:color="auto"/>
              </w:divBdr>
              <w:divsChild>
                <w:div w:id="1888956029">
                  <w:marLeft w:val="0"/>
                  <w:marRight w:val="0"/>
                  <w:marTop w:val="0"/>
                  <w:marBottom w:val="0"/>
                  <w:divBdr>
                    <w:top w:val="none" w:sz="0" w:space="0" w:color="auto"/>
                    <w:left w:val="none" w:sz="0" w:space="0" w:color="auto"/>
                    <w:bottom w:val="none" w:sz="0" w:space="0" w:color="auto"/>
                    <w:right w:val="none" w:sz="0" w:space="0" w:color="auto"/>
                  </w:divBdr>
                </w:div>
                <w:div w:id="62417786">
                  <w:marLeft w:val="0"/>
                  <w:marRight w:val="0"/>
                  <w:marTop w:val="0"/>
                  <w:marBottom w:val="150"/>
                  <w:divBdr>
                    <w:top w:val="none" w:sz="0" w:space="0" w:color="auto"/>
                    <w:left w:val="none" w:sz="0" w:space="0" w:color="auto"/>
                    <w:bottom w:val="none" w:sz="0" w:space="0" w:color="auto"/>
                    <w:right w:val="none" w:sz="0" w:space="0" w:color="auto"/>
                  </w:divBdr>
                </w:div>
                <w:div w:id="13737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214">
      <w:bodyDiv w:val="1"/>
      <w:marLeft w:val="0"/>
      <w:marRight w:val="0"/>
      <w:marTop w:val="0"/>
      <w:marBottom w:val="0"/>
      <w:divBdr>
        <w:top w:val="none" w:sz="0" w:space="0" w:color="auto"/>
        <w:left w:val="none" w:sz="0" w:space="0" w:color="auto"/>
        <w:bottom w:val="none" w:sz="0" w:space="0" w:color="auto"/>
        <w:right w:val="none" w:sz="0" w:space="0" w:color="auto"/>
      </w:divBdr>
    </w:div>
    <w:div w:id="207501093">
      <w:bodyDiv w:val="1"/>
      <w:marLeft w:val="0"/>
      <w:marRight w:val="0"/>
      <w:marTop w:val="0"/>
      <w:marBottom w:val="0"/>
      <w:divBdr>
        <w:top w:val="none" w:sz="0" w:space="0" w:color="auto"/>
        <w:left w:val="none" w:sz="0" w:space="0" w:color="auto"/>
        <w:bottom w:val="none" w:sz="0" w:space="0" w:color="auto"/>
        <w:right w:val="none" w:sz="0" w:space="0" w:color="auto"/>
      </w:divBdr>
    </w:div>
    <w:div w:id="209876910">
      <w:bodyDiv w:val="1"/>
      <w:marLeft w:val="0"/>
      <w:marRight w:val="0"/>
      <w:marTop w:val="0"/>
      <w:marBottom w:val="0"/>
      <w:divBdr>
        <w:top w:val="none" w:sz="0" w:space="0" w:color="auto"/>
        <w:left w:val="none" w:sz="0" w:space="0" w:color="auto"/>
        <w:bottom w:val="none" w:sz="0" w:space="0" w:color="auto"/>
        <w:right w:val="none" w:sz="0" w:space="0" w:color="auto"/>
      </w:divBdr>
    </w:div>
    <w:div w:id="250966627">
      <w:bodyDiv w:val="1"/>
      <w:marLeft w:val="0"/>
      <w:marRight w:val="0"/>
      <w:marTop w:val="0"/>
      <w:marBottom w:val="0"/>
      <w:divBdr>
        <w:top w:val="none" w:sz="0" w:space="0" w:color="auto"/>
        <w:left w:val="none" w:sz="0" w:space="0" w:color="auto"/>
        <w:bottom w:val="none" w:sz="0" w:space="0" w:color="auto"/>
        <w:right w:val="none" w:sz="0" w:space="0" w:color="auto"/>
      </w:divBdr>
    </w:div>
    <w:div w:id="284392282">
      <w:bodyDiv w:val="1"/>
      <w:marLeft w:val="0"/>
      <w:marRight w:val="0"/>
      <w:marTop w:val="0"/>
      <w:marBottom w:val="0"/>
      <w:divBdr>
        <w:top w:val="none" w:sz="0" w:space="0" w:color="auto"/>
        <w:left w:val="none" w:sz="0" w:space="0" w:color="auto"/>
        <w:bottom w:val="none" w:sz="0" w:space="0" w:color="auto"/>
        <w:right w:val="none" w:sz="0" w:space="0" w:color="auto"/>
      </w:divBdr>
    </w:div>
    <w:div w:id="320084551">
      <w:bodyDiv w:val="1"/>
      <w:marLeft w:val="0"/>
      <w:marRight w:val="0"/>
      <w:marTop w:val="0"/>
      <w:marBottom w:val="0"/>
      <w:divBdr>
        <w:top w:val="none" w:sz="0" w:space="0" w:color="auto"/>
        <w:left w:val="none" w:sz="0" w:space="0" w:color="auto"/>
        <w:bottom w:val="none" w:sz="0" w:space="0" w:color="auto"/>
        <w:right w:val="none" w:sz="0" w:space="0" w:color="auto"/>
      </w:divBdr>
    </w:div>
    <w:div w:id="438061971">
      <w:bodyDiv w:val="1"/>
      <w:marLeft w:val="0"/>
      <w:marRight w:val="0"/>
      <w:marTop w:val="0"/>
      <w:marBottom w:val="0"/>
      <w:divBdr>
        <w:top w:val="none" w:sz="0" w:space="0" w:color="auto"/>
        <w:left w:val="none" w:sz="0" w:space="0" w:color="auto"/>
        <w:bottom w:val="none" w:sz="0" w:space="0" w:color="auto"/>
        <w:right w:val="none" w:sz="0" w:space="0" w:color="auto"/>
      </w:divBdr>
    </w:div>
    <w:div w:id="459345956">
      <w:bodyDiv w:val="1"/>
      <w:marLeft w:val="0"/>
      <w:marRight w:val="0"/>
      <w:marTop w:val="0"/>
      <w:marBottom w:val="0"/>
      <w:divBdr>
        <w:top w:val="none" w:sz="0" w:space="0" w:color="auto"/>
        <w:left w:val="none" w:sz="0" w:space="0" w:color="auto"/>
        <w:bottom w:val="none" w:sz="0" w:space="0" w:color="auto"/>
        <w:right w:val="none" w:sz="0" w:space="0" w:color="auto"/>
      </w:divBdr>
    </w:div>
    <w:div w:id="537863715">
      <w:bodyDiv w:val="1"/>
      <w:marLeft w:val="0"/>
      <w:marRight w:val="0"/>
      <w:marTop w:val="0"/>
      <w:marBottom w:val="0"/>
      <w:divBdr>
        <w:top w:val="none" w:sz="0" w:space="0" w:color="auto"/>
        <w:left w:val="none" w:sz="0" w:space="0" w:color="auto"/>
        <w:bottom w:val="none" w:sz="0" w:space="0" w:color="auto"/>
        <w:right w:val="none" w:sz="0" w:space="0" w:color="auto"/>
      </w:divBdr>
    </w:div>
    <w:div w:id="612711331">
      <w:bodyDiv w:val="1"/>
      <w:marLeft w:val="0"/>
      <w:marRight w:val="0"/>
      <w:marTop w:val="0"/>
      <w:marBottom w:val="0"/>
      <w:divBdr>
        <w:top w:val="none" w:sz="0" w:space="0" w:color="auto"/>
        <w:left w:val="none" w:sz="0" w:space="0" w:color="auto"/>
        <w:bottom w:val="none" w:sz="0" w:space="0" w:color="auto"/>
        <w:right w:val="none" w:sz="0" w:space="0" w:color="auto"/>
      </w:divBdr>
    </w:div>
    <w:div w:id="619920186">
      <w:bodyDiv w:val="1"/>
      <w:marLeft w:val="0"/>
      <w:marRight w:val="0"/>
      <w:marTop w:val="0"/>
      <w:marBottom w:val="0"/>
      <w:divBdr>
        <w:top w:val="none" w:sz="0" w:space="0" w:color="auto"/>
        <w:left w:val="none" w:sz="0" w:space="0" w:color="auto"/>
        <w:bottom w:val="none" w:sz="0" w:space="0" w:color="auto"/>
        <w:right w:val="none" w:sz="0" w:space="0" w:color="auto"/>
      </w:divBdr>
    </w:div>
    <w:div w:id="781338612">
      <w:bodyDiv w:val="1"/>
      <w:marLeft w:val="0"/>
      <w:marRight w:val="0"/>
      <w:marTop w:val="0"/>
      <w:marBottom w:val="0"/>
      <w:divBdr>
        <w:top w:val="none" w:sz="0" w:space="0" w:color="auto"/>
        <w:left w:val="none" w:sz="0" w:space="0" w:color="auto"/>
        <w:bottom w:val="none" w:sz="0" w:space="0" w:color="auto"/>
        <w:right w:val="none" w:sz="0" w:space="0" w:color="auto"/>
      </w:divBdr>
    </w:div>
    <w:div w:id="788865133">
      <w:bodyDiv w:val="1"/>
      <w:marLeft w:val="0"/>
      <w:marRight w:val="0"/>
      <w:marTop w:val="0"/>
      <w:marBottom w:val="0"/>
      <w:divBdr>
        <w:top w:val="none" w:sz="0" w:space="0" w:color="auto"/>
        <w:left w:val="none" w:sz="0" w:space="0" w:color="auto"/>
        <w:bottom w:val="none" w:sz="0" w:space="0" w:color="auto"/>
        <w:right w:val="none" w:sz="0" w:space="0" w:color="auto"/>
      </w:divBdr>
    </w:div>
    <w:div w:id="828909736">
      <w:bodyDiv w:val="1"/>
      <w:marLeft w:val="0"/>
      <w:marRight w:val="0"/>
      <w:marTop w:val="0"/>
      <w:marBottom w:val="0"/>
      <w:divBdr>
        <w:top w:val="none" w:sz="0" w:space="0" w:color="auto"/>
        <w:left w:val="none" w:sz="0" w:space="0" w:color="auto"/>
        <w:bottom w:val="none" w:sz="0" w:space="0" w:color="auto"/>
        <w:right w:val="none" w:sz="0" w:space="0" w:color="auto"/>
      </w:divBdr>
    </w:div>
    <w:div w:id="842429063">
      <w:bodyDiv w:val="1"/>
      <w:marLeft w:val="0"/>
      <w:marRight w:val="0"/>
      <w:marTop w:val="0"/>
      <w:marBottom w:val="0"/>
      <w:divBdr>
        <w:top w:val="none" w:sz="0" w:space="0" w:color="auto"/>
        <w:left w:val="none" w:sz="0" w:space="0" w:color="auto"/>
        <w:bottom w:val="none" w:sz="0" w:space="0" w:color="auto"/>
        <w:right w:val="none" w:sz="0" w:space="0" w:color="auto"/>
      </w:divBdr>
    </w:div>
    <w:div w:id="850098114">
      <w:bodyDiv w:val="1"/>
      <w:marLeft w:val="0"/>
      <w:marRight w:val="0"/>
      <w:marTop w:val="0"/>
      <w:marBottom w:val="0"/>
      <w:divBdr>
        <w:top w:val="none" w:sz="0" w:space="0" w:color="auto"/>
        <w:left w:val="none" w:sz="0" w:space="0" w:color="auto"/>
        <w:bottom w:val="none" w:sz="0" w:space="0" w:color="auto"/>
        <w:right w:val="none" w:sz="0" w:space="0" w:color="auto"/>
      </w:divBdr>
    </w:div>
    <w:div w:id="1015308883">
      <w:bodyDiv w:val="1"/>
      <w:marLeft w:val="0"/>
      <w:marRight w:val="0"/>
      <w:marTop w:val="0"/>
      <w:marBottom w:val="0"/>
      <w:divBdr>
        <w:top w:val="none" w:sz="0" w:space="0" w:color="auto"/>
        <w:left w:val="none" w:sz="0" w:space="0" w:color="auto"/>
        <w:bottom w:val="none" w:sz="0" w:space="0" w:color="auto"/>
        <w:right w:val="none" w:sz="0" w:space="0" w:color="auto"/>
      </w:divBdr>
      <w:divsChild>
        <w:div w:id="1263608473">
          <w:marLeft w:val="0"/>
          <w:marRight w:val="0"/>
          <w:marTop w:val="15"/>
          <w:marBottom w:val="0"/>
          <w:divBdr>
            <w:top w:val="none" w:sz="0" w:space="0" w:color="auto"/>
            <w:left w:val="none" w:sz="0" w:space="0" w:color="auto"/>
            <w:bottom w:val="none" w:sz="0" w:space="0" w:color="auto"/>
            <w:right w:val="none" w:sz="0" w:space="0" w:color="auto"/>
          </w:divBdr>
          <w:divsChild>
            <w:div w:id="279651876">
              <w:marLeft w:val="0"/>
              <w:marRight w:val="0"/>
              <w:marTop w:val="0"/>
              <w:marBottom w:val="0"/>
              <w:divBdr>
                <w:top w:val="none" w:sz="0" w:space="0" w:color="auto"/>
                <w:left w:val="none" w:sz="0" w:space="0" w:color="auto"/>
                <w:bottom w:val="none" w:sz="0" w:space="0" w:color="auto"/>
                <w:right w:val="none" w:sz="0" w:space="0" w:color="auto"/>
              </w:divBdr>
              <w:divsChild>
                <w:div w:id="924460891">
                  <w:marLeft w:val="0"/>
                  <w:marRight w:val="0"/>
                  <w:marTop w:val="0"/>
                  <w:marBottom w:val="0"/>
                  <w:divBdr>
                    <w:top w:val="none" w:sz="0" w:space="0" w:color="auto"/>
                    <w:left w:val="none" w:sz="0" w:space="0" w:color="auto"/>
                    <w:bottom w:val="none" w:sz="0" w:space="0" w:color="auto"/>
                    <w:right w:val="none" w:sz="0" w:space="0" w:color="auto"/>
                  </w:divBdr>
                </w:div>
                <w:div w:id="1700274116">
                  <w:marLeft w:val="0"/>
                  <w:marRight w:val="0"/>
                  <w:marTop w:val="0"/>
                  <w:marBottom w:val="0"/>
                  <w:divBdr>
                    <w:top w:val="none" w:sz="0" w:space="0" w:color="auto"/>
                    <w:left w:val="none" w:sz="0" w:space="0" w:color="auto"/>
                    <w:bottom w:val="none" w:sz="0" w:space="0" w:color="auto"/>
                    <w:right w:val="none" w:sz="0" w:space="0" w:color="auto"/>
                  </w:divBdr>
                </w:div>
                <w:div w:id="779302375">
                  <w:marLeft w:val="0"/>
                  <w:marRight w:val="0"/>
                  <w:marTop w:val="0"/>
                  <w:marBottom w:val="0"/>
                  <w:divBdr>
                    <w:top w:val="none" w:sz="0" w:space="0" w:color="auto"/>
                    <w:left w:val="none" w:sz="0" w:space="0" w:color="auto"/>
                    <w:bottom w:val="none" w:sz="0" w:space="0" w:color="auto"/>
                    <w:right w:val="none" w:sz="0" w:space="0" w:color="auto"/>
                  </w:divBdr>
                </w:div>
                <w:div w:id="1909264648">
                  <w:marLeft w:val="0"/>
                  <w:marRight w:val="0"/>
                  <w:marTop w:val="0"/>
                  <w:marBottom w:val="0"/>
                  <w:divBdr>
                    <w:top w:val="none" w:sz="0" w:space="0" w:color="auto"/>
                    <w:left w:val="none" w:sz="0" w:space="0" w:color="auto"/>
                    <w:bottom w:val="none" w:sz="0" w:space="0" w:color="auto"/>
                    <w:right w:val="none" w:sz="0" w:space="0" w:color="auto"/>
                  </w:divBdr>
                </w:div>
                <w:div w:id="1893347593">
                  <w:marLeft w:val="0"/>
                  <w:marRight w:val="0"/>
                  <w:marTop w:val="0"/>
                  <w:marBottom w:val="0"/>
                  <w:divBdr>
                    <w:top w:val="none" w:sz="0" w:space="0" w:color="auto"/>
                    <w:left w:val="none" w:sz="0" w:space="0" w:color="auto"/>
                    <w:bottom w:val="none" w:sz="0" w:space="0" w:color="auto"/>
                    <w:right w:val="none" w:sz="0" w:space="0" w:color="auto"/>
                  </w:divBdr>
                </w:div>
                <w:div w:id="1171676339">
                  <w:marLeft w:val="0"/>
                  <w:marRight w:val="0"/>
                  <w:marTop w:val="0"/>
                  <w:marBottom w:val="0"/>
                  <w:divBdr>
                    <w:top w:val="none" w:sz="0" w:space="0" w:color="auto"/>
                    <w:left w:val="none" w:sz="0" w:space="0" w:color="auto"/>
                    <w:bottom w:val="none" w:sz="0" w:space="0" w:color="auto"/>
                    <w:right w:val="none" w:sz="0" w:space="0" w:color="auto"/>
                  </w:divBdr>
                </w:div>
                <w:div w:id="1814826905">
                  <w:marLeft w:val="0"/>
                  <w:marRight w:val="0"/>
                  <w:marTop w:val="0"/>
                  <w:marBottom w:val="0"/>
                  <w:divBdr>
                    <w:top w:val="none" w:sz="0" w:space="0" w:color="auto"/>
                    <w:left w:val="none" w:sz="0" w:space="0" w:color="auto"/>
                    <w:bottom w:val="none" w:sz="0" w:space="0" w:color="auto"/>
                    <w:right w:val="none" w:sz="0" w:space="0" w:color="auto"/>
                  </w:divBdr>
                </w:div>
                <w:div w:id="1808740665">
                  <w:marLeft w:val="0"/>
                  <w:marRight w:val="0"/>
                  <w:marTop w:val="0"/>
                  <w:marBottom w:val="0"/>
                  <w:divBdr>
                    <w:top w:val="none" w:sz="0" w:space="0" w:color="auto"/>
                    <w:left w:val="none" w:sz="0" w:space="0" w:color="auto"/>
                    <w:bottom w:val="none" w:sz="0" w:space="0" w:color="auto"/>
                    <w:right w:val="none" w:sz="0" w:space="0" w:color="auto"/>
                  </w:divBdr>
                </w:div>
                <w:div w:id="16935118">
                  <w:marLeft w:val="0"/>
                  <w:marRight w:val="0"/>
                  <w:marTop w:val="0"/>
                  <w:marBottom w:val="0"/>
                  <w:divBdr>
                    <w:top w:val="none" w:sz="0" w:space="0" w:color="auto"/>
                    <w:left w:val="none" w:sz="0" w:space="0" w:color="auto"/>
                    <w:bottom w:val="none" w:sz="0" w:space="0" w:color="auto"/>
                    <w:right w:val="none" w:sz="0" w:space="0" w:color="auto"/>
                  </w:divBdr>
                </w:div>
                <w:div w:id="1144659445">
                  <w:marLeft w:val="0"/>
                  <w:marRight w:val="0"/>
                  <w:marTop w:val="0"/>
                  <w:marBottom w:val="0"/>
                  <w:divBdr>
                    <w:top w:val="none" w:sz="0" w:space="0" w:color="auto"/>
                    <w:left w:val="none" w:sz="0" w:space="0" w:color="auto"/>
                    <w:bottom w:val="none" w:sz="0" w:space="0" w:color="auto"/>
                    <w:right w:val="none" w:sz="0" w:space="0" w:color="auto"/>
                  </w:divBdr>
                </w:div>
                <w:div w:id="1330787372">
                  <w:marLeft w:val="0"/>
                  <w:marRight w:val="0"/>
                  <w:marTop w:val="0"/>
                  <w:marBottom w:val="0"/>
                  <w:divBdr>
                    <w:top w:val="none" w:sz="0" w:space="0" w:color="auto"/>
                    <w:left w:val="none" w:sz="0" w:space="0" w:color="auto"/>
                    <w:bottom w:val="none" w:sz="0" w:space="0" w:color="auto"/>
                    <w:right w:val="none" w:sz="0" w:space="0" w:color="auto"/>
                  </w:divBdr>
                </w:div>
                <w:div w:id="131094402">
                  <w:marLeft w:val="0"/>
                  <w:marRight w:val="0"/>
                  <w:marTop w:val="0"/>
                  <w:marBottom w:val="0"/>
                  <w:divBdr>
                    <w:top w:val="none" w:sz="0" w:space="0" w:color="auto"/>
                    <w:left w:val="none" w:sz="0" w:space="0" w:color="auto"/>
                    <w:bottom w:val="none" w:sz="0" w:space="0" w:color="auto"/>
                    <w:right w:val="none" w:sz="0" w:space="0" w:color="auto"/>
                  </w:divBdr>
                </w:div>
                <w:div w:id="1261988666">
                  <w:marLeft w:val="0"/>
                  <w:marRight w:val="0"/>
                  <w:marTop w:val="0"/>
                  <w:marBottom w:val="0"/>
                  <w:divBdr>
                    <w:top w:val="none" w:sz="0" w:space="0" w:color="auto"/>
                    <w:left w:val="none" w:sz="0" w:space="0" w:color="auto"/>
                    <w:bottom w:val="none" w:sz="0" w:space="0" w:color="auto"/>
                    <w:right w:val="none" w:sz="0" w:space="0" w:color="auto"/>
                  </w:divBdr>
                </w:div>
                <w:div w:id="810906439">
                  <w:marLeft w:val="0"/>
                  <w:marRight w:val="0"/>
                  <w:marTop w:val="0"/>
                  <w:marBottom w:val="0"/>
                  <w:divBdr>
                    <w:top w:val="none" w:sz="0" w:space="0" w:color="auto"/>
                    <w:left w:val="none" w:sz="0" w:space="0" w:color="auto"/>
                    <w:bottom w:val="none" w:sz="0" w:space="0" w:color="auto"/>
                    <w:right w:val="none" w:sz="0" w:space="0" w:color="auto"/>
                  </w:divBdr>
                </w:div>
                <w:div w:id="619603639">
                  <w:marLeft w:val="0"/>
                  <w:marRight w:val="0"/>
                  <w:marTop w:val="0"/>
                  <w:marBottom w:val="0"/>
                  <w:divBdr>
                    <w:top w:val="none" w:sz="0" w:space="0" w:color="auto"/>
                    <w:left w:val="none" w:sz="0" w:space="0" w:color="auto"/>
                    <w:bottom w:val="none" w:sz="0" w:space="0" w:color="auto"/>
                    <w:right w:val="none" w:sz="0" w:space="0" w:color="auto"/>
                  </w:divBdr>
                </w:div>
                <w:div w:id="794755340">
                  <w:marLeft w:val="0"/>
                  <w:marRight w:val="0"/>
                  <w:marTop w:val="0"/>
                  <w:marBottom w:val="0"/>
                  <w:divBdr>
                    <w:top w:val="none" w:sz="0" w:space="0" w:color="auto"/>
                    <w:left w:val="none" w:sz="0" w:space="0" w:color="auto"/>
                    <w:bottom w:val="none" w:sz="0" w:space="0" w:color="auto"/>
                    <w:right w:val="none" w:sz="0" w:space="0" w:color="auto"/>
                  </w:divBdr>
                </w:div>
                <w:div w:id="997923999">
                  <w:marLeft w:val="0"/>
                  <w:marRight w:val="0"/>
                  <w:marTop w:val="0"/>
                  <w:marBottom w:val="0"/>
                  <w:divBdr>
                    <w:top w:val="none" w:sz="0" w:space="0" w:color="auto"/>
                    <w:left w:val="none" w:sz="0" w:space="0" w:color="auto"/>
                    <w:bottom w:val="none" w:sz="0" w:space="0" w:color="auto"/>
                    <w:right w:val="none" w:sz="0" w:space="0" w:color="auto"/>
                  </w:divBdr>
                </w:div>
                <w:div w:id="448934003">
                  <w:marLeft w:val="0"/>
                  <w:marRight w:val="0"/>
                  <w:marTop w:val="0"/>
                  <w:marBottom w:val="0"/>
                  <w:divBdr>
                    <w:top w:val="none" w:sz="0" w:space="0" w:color="auto"/>
                    <w:left w:val="none" w:sz="0" w:space="0" w:color="auto"/>
                    <w:bottom w:val="none" w:sz="0" w:space="0" w:color="auto"/>
                    <w:right w:val="none" w:sz="0" w:space="0" w:color="auto"/>
                  </w:divBdr>
                </w:div>
                <w:div w:id="1198202096">
                  <w:marLeft w:val="0"/>
                  <w:marRight w:val="0"/>
                  <w:marTop w:val="0"/>
                  <w:marBottom w:val="0"/>
                  <w:divBdr>
                    <w:top w:val="none" w:sz="0" w:space="0" w:color="auto"/>
                    <w:left w:val="none" w:sz="0" w:space="0" w:color="auto"/>
                    <w:bottom w:val="none" w:sz="0" w:space="0" w:color="auto"/>
                    <w:right w:val="none" w:sz="0" w:space="0" w:color="auto"/>
                  </w:divBdr>
                </w:div>
                <w:div w:id="830029134">
                  <w:marLeft w:val="0"/>
                  <w:marRight w:val="0"/>
                  <w:marTop w:val="0"/>
                  <w:marBottom w:val="0"/>
                  <w:divBdr>
                    <w:top w:val="none" w:sz="0" w:space="0" w:color="auto"/>
                    <w:left w:val="none" w:sz="0" w:space="0" w:color="auto"/>
                    <w:bottom w:val="none" w:sz="0" w:space="0" w:color="auto"/>
                    <w:right w:val="none" w:sz="0" w:space="0" w:color="auto"/>
                  </w:divBdr>
                </w:div>
                <w:div w:id="35352138">
                  <w:marLeft w:val="0"/>
                  <w:marRight w:val="0"/>
                  <w:marTop w:val="0"/>
                  <w:marBottom w:val="0"/>
                  <w:divBdr>
                    <w:top w:val="none" w:sz="0" w:space="0" w:color="auto"/>
                    <w:left w:val="none" w:sz="0" w:space="0" w:color="auto"/>
                    <w:bottom w:val="none" w:sz="0" w:space="0" w:color="auto"/>
                    <w:right w:val="none" w:sz="0" w:space="0" w:color="auto"/>
                  </w:divBdr>
                </w:div>
                <w:div w:id="1032338006">
                  <w:marLeft w:val="0"/>
                  <w:marRight w:val="0"/>
                  <w:marTop w:val="0"/>
                  <w:marBottom w:val="0"/>
                  <w:divBdr>
                    <w:top w:val="none" w:sz="0" w:space="0" w:color="auto"/>
                    <w:left w:val="none" w:sz="0" w:space="0" w:color="auto"/>
                    <w:bottom w:val="none" w:sz="0" w:space="0" w:color="auto"/>
                    <w:right w:val="none" w:sz="0" w:space="0" w:color="auto"/>
                  </w:divBdr>
                </w:div>
                <w:div w:id="102967635">
                  <w:marLeft w:val="0"/>
                  <w:marRight w:val="0"/>
                  <w:marTop w:val="0"/>
                  <w:marBottom w:val="0"/>
                  <w:divBdr>
                    <w:top w:val="none" w:sz="0" w:space="0" w:color="auto"/>
                    <w:left w:val="none" w:sz="0" w:space="0" w:color="auto"/>
                    <w:bottom w:val="none" w:sz="0" w:space="0" w:color="auto"/>
                    <w:right w:val="none" w:sz="0" w:space="0" w:color="auto"/>
                  </w:divBdr>
                </w:div>
                <w:div w:id="1603030060">
                  <w:marLeft w:val="0"/>
                  <w:marRight w:val="0"/>
                  <w:marTop w:val="0"/>
                  <w:marBottom w:val="0"/>
                  <w:divBdr>
                    <w:top w:val="none" w:sz="0" w:space="0" w:color="auto"/>
                    <w:left w:val="none" w:sz="0" w:space="0" w:color="auto"/>
                    <w:bottom w:val="none" w:sz="0" w:space="0" w:color="auto"/>
                    <w:right w:val="none" w:sz="0" w:space="0" w:color="auto"/>
                  </w:divBdr>
                </w:div>
                <w:div w:id="1696344497">
                  <w:marLeft w:val="0"/>
                  <w:marRight w:val="0"/>
                  <w:marTop w:val="0"/>
                  <w:marBottom w:val="0"/>
                  <w:divBdr>
                    <w:top w:val="none" w:sz="0" w:space="0" w:color="auto"/>
                    <w:left w:val="none" w:sz="0" w:space="0" w:color="auto"/>
                    <w:bottom w:val="none" w:sz="0" w:space="0" w:color="auto"/>
                    <w:right w:val="none" w:sz="0" w:space="0" w:color="auto"/>
                  </w:divBdr>
                </w:div>
                <w:div w:id="1888908337">
                  <w:marLeft w:val="0"/>
                  <w:marRight w:val="0"/>
                  <w:marTop w:val="0"/>
                  <w:marBottom w:val="0"/>
                  <w:divBdr>
                    <w:top w:val="none" w:sz="0" w:space="0" w:color="auto"/>
                    <w:left w:val="none" w:sz="0" w:space="0" w:color="auto"/>
                    <w:bottom w:val="none" w:sz="0" w:space="0" w:color="auto"/>
                    <w:right w:val="none" w:sz="0" w:space="0" w:color="auto"/>
                  </w:divBdr>
                </w:div>
                <w:div w:id="952899670">
                  <w:marLeft w:val="0"/>
                  <w:marRight w:val="0"/>
                  <w:marTop w:val="0"/>
                  <w:marBottom w:val="0"/>
                  <w:divBdr>
                    <w:top w:val="none" w:sz="0" w:space="0" w:color="auto"/>
                    <w:left w:val="none" w:sz="0" w:space="0" w:color="auto"/>
                    <w:bottom w:val="none" w:sz="0" w:space="0" w:color="auto"/>
                    <w:right w:val="none" w:sz="0" w:space="0" w:color="auto"/>
                  </w:divBdr>
                </w:div>
                <w:div w:id="654184930">
                  <w:marLeft w:val="0"/>
                  <w:marRight w:val="0"/>
                  <w:marTop w:val="0"/>
                  <w:marBottom w:val="0"/>
                  <w:divBdr>
                    <w:top w:val="none" w:sz="0" w:space="0" w:color="auto"/>
                    <w:left w:val="none" w:sz="0" w:space="0" w:color="auto"/>
                    <w:bottom w:val="none" w:sz="0" w:space="0" w:color="auto"/>
                    <w:right w:val="none" w:sz="0" w:space="0" w:color="auto"/>
                  </w:divBdr>
                </w:div>
                <w:div w:id="708651845">
                  <w:marLeft w:val="0"/>
                  <w:marRight w:val="0"/>
                  <w:marTop w:val="0"/>
                  <w:marBottom w:val="0"/>
                  <w:divBdr>
                    <w:top w:val="none" w:sz="0" w:space="0" w:color="auto"/>
                    <w:left w:val="none" w:sz="0" w:space="0" w:color="auto"/>
                    <w:bottom w:val="none" w:sz="0" w:space="0" w:color="auto"/>
                    <w:right w:val="none" w:sz="0" w:space="0" w:color="auto"/>
                  </w:divBdr>
                </w:div>
                <w:div w:id="257909629">
                  <w:marLeft w:val="0"/>
                  <w:marRight w:val="0"/>
                  <w:marTop w:val="0"/>
                  <w:marBottom w:val="0"/>
                  <w:divBdr>
                    <w:top w:val="none" w:sz="0" w:space="0" w:color="auto"/>
                    <w:left w:val="none" w:sz="0" w:space="0" w:color="auto"/>
                    <w:bottom w:val="none" w:sz="0" w:space="0" w:color="auto"/>
                    <w:right w:val="none" w:sz="0" w:space="0" w:color="auto"/>
                  </w:divBdr>
                </w:div>
                <w:div w:id="1548176440">
                  <w:marLeft w:val="0"/>
                  <w:marRight w:val="0"/>
                  <w:marTop w:val="0"/>
                  <w:marBottom w:val="0"/>
                  <w:divBdr>
                    <w:top w:val="none" w:sz="0" w:space="0" w:color="auto"/>
                    <w:left w:val="none" w:sz="0" w:space="0" w:color="auto"/>
                    <w:bottom w:val="none" w:sz="0" w:space="0" w:color="auto"/>
                    <w:right w:val="none" w:sz="0" w:space="0" w:color="auto"/>
                  </w:divBdr>
                </w:div>
                <w:div w:id="804546137">
                  <w:marLeft w:val="0"/>
                  <w:marRight w:val="0"/>
                  <w:marTop w:val="0"/>
                  <w:marBottom w:val="0"/>
                  <w:divBdr>
                    <w:top w:val="none" w:sz="0" w:space="0" w:color="auto"/>
                    <w:left w:val="none" w:sz="0" w:space="0" w:color="auto"/>
                    <w:bottom w:val="none" w:sz="0" w:space="0" w:color="auto"/>
                    <w:right w:val="none" w:sz="0" w:space="0" w:color="auto"/>
                  </w:divBdr>
                </w:div>
                <w:div w:id="498234610">
                  <w:marLeft w:val="0"/>
                  <w:marRight w:val="0"/>
                  <w:marTop w:val="0"/>
                  <w:marBottom w:val="0"/>
                  <w:divBdr>
                    <w:top w:val="none" w:sz="0" w:space="0" w:color="auto"/>
                    <w:left w:val="none" w:sz="0" w:space="0" w:color="auto"/>
                    <w:bottom w:val="none" w:sz="0" w:space="0" w:color="auto"/>
                    <w:right w:val="none" w:sz="0" w:space="0" w:color="auto"/>
                  </w:divBdr>
                </w:div>
                <w:div w:id="618688417">
                  <w:marLeft w:val="0"/>
                  <w:marRight w:val="0"/>
                  <w:marTop w:val="0"/>
                  <w:marBottom w:val="0"/>
                  <w:divBdr>
                    <w:top w:val="none" w:sz="0" w:space="0" w:color="auto"/>
                    <w:left w:val="none" w:sz="0" w:space="0" w:color="auto"/>
                    <w:bottom w:val="none" w:sz="0" w:space="0" w:color="auto"/>
                    <w:right w:val="none" w:sz="0" w:space="0" w:color="auto"/>
                  </w:divBdr>
                </w:div>
                <w:div w:id="5649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5081">
      <w:bodyDiv w:val="1"/>
      <w:marLeft w:val="0"/>
      <w:marRight w:val="0"/>
      <w:marTop w:val="0"/>
      <w:marBottom w:val="0"/>
      <w:divBdr>
        <w:top w:val="none" w:sz="0" w:space="0" w:color="auto"/>
        <w:left w:val="none" w:sz="0" w:space="0" w:color="auto"/>
        <w:bottom w:val="none" w:sz="0" w:space="0" w:color="auto"/>
        <w:right w:val="none" w:sz="0" w:space="0" w:color="auto"/>
      </w:divBdr>
    </w:div>
    <w:div w:id="1176921173">
      <w:bodyDiv w:val="1"/>
      <w:marLeft w:val="0"/>
      <w:marRight w:val="0"/>
      <w:marTop w:val="0"/>
      <w:marBottom w:val="0"/>
      <w:divBdr>
        <w:top w:val="none" w:sz="0" w:space="0" w:color="auto"/>
        <w:left w:val="none" w:sz="0" w:space="0" w:color="auto"/>
        <w:bottom w:val="none" w:sz="0" w:space="0" w:color="auto"/>
        <w:right w:val="none" w:sz="0" w:space="0" w:color="auto"/>
      </w:divBdr>
      <w:divsChild>
        <w:div w:id="381906531">
          <w:marLeft w:val="0"/>
          <w:marRight w:val="0"/>
          <w:marTop w:val="0"/>
          <w:marBottom w:val="0"/>
          <w:divBdr>
            <w:top w:val="none" w:sz="0" w:space="0" w:color="auto"/>
            <w:left w:val="none" w:sz="0" w:space="0" w:color="auto"/>
            <w:bottom w:val="none" w:sz="0" w:space="0" w:color="auto"/>
            <w:right w:val="none" w:sz="0" w:space="0" w:color="auto"/>
          </w:divBdr>
        </w:div>
        <w:div w:id="131868554">
          <w:marLeft w:val="0"/>
          <w:marRight w:val="0"/>
          <w:marTop w:val="0"/>
          <w:marBottom w:val="0"/>
          <w:divBdr>
            <w:top w:val="none" w:sz="0" w:space="0" w:color="auto"/>
            <w:left w:val="none" w:sz="0" w:space="0" w:color="auto"/>
            <w:bottom w:val="none" w:sz="0" w:space="0" w:color="auto"/>
            <w:right w:val="none" w:sz="0" w:space="0" w:color="auto"/>
          </w:divBdr>
        </w:div>
        <w:div w:id="1877624251">
          <w:marLeft w:val="0"/>
          <w:marRight w:val="0"/>
          <w:marTop w:val="0"/>
          <w:marBottom w:val="0"/>
          <w:divBdr>
            <w:top w:val="none" w:sz="0" w:space="0" w:color="auto"/>
            <w:left w:val="none" w:sz="0" w:space="0" w:color="auto"/>
            <w:bottom w:val="none" w:sz="0" w:space="0" w:color="auto"/>
            <w:right w:val="none" w:sz="0" w:space="0" w:color="auto"/>
          </w:divBdr>
        </w:div>
        <w:div w:id="562638594">
          <w:marLeft w:val="0"/>
          <w:marRight w:val="0"/>
          <w:marTop w:val="0"/>
          <w:marBottom w:val="0"/>
          <w:divBdr>
            <w:top w:val="none" w:sz="0" w:space="0" w:color="auto"/>
            <w:left w:val="none" w:sz="0" w:space="0" w:color="auto"/>
            <w:bottom w:val="none" w:sz="0" w:space="0" w:color="auto"/>
            <w:right w:val="none" w:sz="0" w:space="0" w:color="auto"/>
          </w:divBdr>
        </w:div>
        <w:div w:id="134951305">
          <w:marLeft w:val="0"/>
          <w:marRight w:val="0"/>
          <w:marTop w:val="0"/>
          <w:marBottom w:val="0"/>
          <w:divBdr>
            <w:top w:val="none" w:sz="0" w:space="0" w:color="auto"/>
            <w:left w:val="none" w:sz="0" w:space="0" w:color="auto"/>
            <w:bottom w:val="none" w:sz="0" w:space="0" w:color="auto"/>
            <w:right w:val="none" w:sz="0" w:space="0" w:color="auto"/>
          </w:divBdr>
        </w:div>
        <w:div w:id="1715690706">
          <w:marLeft w:val="0"/>
          <w:marRight w:val="0"/>
          <w:marTop w:val="0"/>
          <w:marBottom w:val="0"/>
          <w:divBdr>
            <w:top w:val="none" w:sz="0" w:space="0" w:color="auto"/>
            <w:left w:val="none" w:sz="0" w:space="0" w:color="auto"/>
            <w:bottom w:val="none" w:sz="0" w:space="0" w:color="auto"/>
            <w:right w:val="none" w:sz="0" w:space="0" w:color="auto"/>
          </w:divBdr>
        </w:div>
        <w:div w:id="2142452210">
          <w:marLeft w:val="0"/>
          <w:marRight w:val="0"/>
          <w:marTop w:val="0"/>
          <w:marBottom w:val="0"/>
          <w:divBdr>
            <w:top w:val="none" w:sz="0" w:space="0" w:color="auto"/>
            <w:left w:val="none" w:sz="0" w:space="0" w:color="auto"/>
            <w:bottom w:val="none" w:sz="0" w:space="0" w:color="auto"/>
            <w:right w:val="none" w:sz="0" w:space="0" w:color="auto"/>
          </w:divBdr>
        </w:div>
        <w:div w:id="2050714">
          <w:marLeft w:val="0"/>
          <w:marRight w:val="0"/>
          <w:marTop w:val="0"/>
          <w:marBottom w:val="0"/>
          <w:divBdr>
            <w:top w:val="none" w:sz="0" w:space="0" w:color="auto"/>
            <w:left w:val="none" w:sz="0" w:space="0" w:color="auto"/>
            <w:bottom w:val="none" w:sz="0" w:space="0" w:color="auto"/>
            <w:right w:val="none" w:sz="0" w:space="0" w:color="auto"/>
          </w:divBdr>
        </w:div>
        <w:div w:id="417794147">
          <w:marLeft w:val="0"/>
          <w:marRight w:val="0"/>
          <w:marTop w:val="0"/>
          <w:marBottom w:val="0"/>
          <w:divBdr>
            <w:top w:val="none" w:sz="0" w:space="0" w:color="auto"/>
            <w:left w:val="none" w:sz="0" w:space="0" w:color="auto"/>
            <w:bottom w:val="none" w:sz="0" w:space="0" w:color="auto"/>
            <w:right w:val="none" w:sz="0" w:space="0" w:color="auto"/>
          </w:divBdr>
        </w:div>
        <w:div w:id="1461873261">
          <w:marLeft w:val="0"/>
          <w:marRight w:val="0"/>
          <w:marTop w:val="0"/>
          <w:marBottom w:val="0"/>
          <w:divBdr>
            <w:top w:val="none" w:sz="0" w:space="0" w:color="auto"/>
            <w:left w:val="none" w:sz="0" w:space="0" w:color="auto"/>
            <w:bottom w:val="none" w:sz="0" w:space="0" w:color="auto"/>
            <w:right w:val="none" w:sz="0" w:space="0" w:color="auto"/>
          </w:divBdr>
        </w:div>
        <w:div w:id="279075849">
          <w:marLeft w:val="0"/>
          <w:marRight w:val="0"/>
          <w:marTop w:val="0"/>
          <w:marBottom w:val="0"/>
          <w:divBdr>
            <w:top w:val="none" w:sz="0" w:space="0" w:color="auto"/>
            <w:left w:val="none" w:sz="0" w:space="0" w:color="auto"/>
            <w:bottom w:val="none" w:sz="0" w:space="0" w:color="auto"/>
            <w:right w:val="none" w:sz="0" w:space="0" w:color="auto"/>
          </w:divBdr>
        </w:div>
        <w:div w:id="1762143461">
          <w:marLeft w:val="0"/>
          <w:marRight w:val="0"/>
          <w:marTop w:val="0"/>
          <w:marBottom w:val="0"/>
          <w:divBdr>
            <w:top w:val="none" w:sz="0" w:space="0" w:color="auto"/>
            <w:left w:val="none" w:sz="0" w:space="0" w:color="auto"/>
            <w:bottom w:val="none" w:sz="0" w:space="0" w:color="auto"/>
            <w:right w:val="none" w:sz="0" w:space="0" w:color="auto"/>
          </w:divBdr>
        </w:div>
        <w:div w:id="1772431486">
          <w:marLeft w:val="0"/>
          <w:marRight w:val="0"/>
          <w:marTop w:val="0"/>
          <w:marBottom w:val="0"/>
          <w:divBdr>
            <w:top w:val="none" w:sz="0" w:space="0" w:color="auto"/>
            <w:left w:val="none" w:sz="0" w:space="0" w:color="auto"/>
            <w:bottom w:val="none" w:sz="0" w:space="0" w:color="auto"/>
            <w:right w:val="none" w:sz="0" w:space="0" w:color="auto"/>
          </w:divBdr>
        </w:div>
        <w:div w:id="1995718144">
          <w:marLeft w:val="0"/>
          <w:marRight w:val="0"/>
          <w:marTop w:val="0"/>
          <w:marBottom w:val="0"/>
          <w:divBdr>
            <w:top w:val="none" w:sz="0" w:space="0" w:color="auto"/>
            <w:left w:val="none" w:sz="0" w:space="0" w:color="auto"/>
            <w:bottom w:val="none" w:sz="0" w:space="0" w:color="auto"/>
            <w:right w:val="none" w:sz="0" w:space="0" w:color="auto"/>
          </w:divBdr>
        </w:div>
        <w:div w:id="405760753">
          <w:marLeft w:val="0"/>
          <w:marRight w:val="0"/>
          <w:marTop w:val="0"/>
          <w:marBottom w:val="0"/>
          <w:divBdr>
            <w:top w:val="none" w:sz="0" w:space="0" w:color="auto"/>
            <w:left w:val="none" w:sz="0" w:space="0" w:color="auto"/>
            <w:bottom w:val="none" w:sz="0" w:space="0" w:color="auto"/>
            <w:right w:val="none" w:sz="0" w:space="0" w:color="auto"/>
          </w:divBdr>
        </w:div>
        <w:div w:id="1012492853">
          <w:marLeft w:val="0"/>
          <w:marRight w:val="0"/>
          <w:marTop w:val="0"/>
          <w:marBottom w:val="0"/>
          <w:divBdr>
            <w:top w:val="none" w:sz="0" w:space="0" w:color="auto"/>
            <w:left w:val="none" w:sz="0" w:space="0" w:color="auto"/>
            <w:bottom w:val="none" w:sz="0" w:space="0" w:color="auto"/>
            <w:right w:val="none" w:sz="0" w:space="0" w:color="auto"/>
          </w:divBdr>
        </w:div>
        <w:div w:id="771896918">
          <w:marLeft w:val="0"/>
          <w:marRight w:val="0"/>
          <w:marTop w:val="0"/>
          <w:marBottom w:val="0"/>
          <w:divBdr>
            <w:top w:val="none" w:sz="0" w:space="0" w:color="auto"/>
            <w:left w:val="none" w:sz="0" w:space="0" w:color="auto"/>
            <w:bottom w:val="none" w:sz="0" w:space="0" w:color="auto"/>
            <w:right w:val="none" w:sz="0" w:space="0" w:color="auto"/>
          </w:divBdr>
        </w:div>
        <w:div w:id="606546628">
          <w:marLeft w:val="0"/>
          <w:marRight w:val="0"/>
          <w:marTop w:val="0"/>
          <w:marBottom w:val="0"/>
          <w:divBdr>
            <w:top w:val="none" w:sz="0" w:space="0" w:color="auto"/>
            <w:left w:val="none" w:sz="0" w:space="0" w:color="auto"/>
            <w:bottom w:val="none" w:sz="0" w:space="0" w:color="auto"/>
            <w:right w:val="none" w:sz="0" w:space="0" w:color="auto"/>
          </w:divBdr>
        </w:div>
        <w:div w:id="969672013">
          <w:marLeft w:val="0"/>
          <w:marRight w:val="0"/>
          <w:marTop w:val="0"/>
          <w:marBottom w:val="0"/>
          <w:divBdr>
            <w:top w:val="none" w:sz="0" w:space="0" w:color="auto"/>
            <w:left w:val="none" w:sz="0" w:space="0" w:color="auto"/>
            <w:bottom w:val="none" w:sz="0" w:space="0" w:color="auto"/>
            <w:right w:val="none" w:sz="0" w:space="0" w:color="auto"/>
          </w:divBdr>
        </w:div>
        <w:div w:id="1373841097">
          <w:marLeft w:val="0"/>
          <w:marRight w:val="0"/>
          <w:marTop w:val="0"/>
          <w:marBottom w:val="0"/>
          <w:divBdr>
            <w:top w:val="none" w:sz="0" w:space="0" w:color="auto"/>
            <w:left w:val="none" w:sz="0" w:space="0" w:color="auto"/>
            <w:bottom w:val="none" w:sz="0" w:space="0" w:color="auto"/>
            <w:right w:val="none" w:sz="0" w:space="0" w:color="auto"/>
          </w:divBdr>
        </w:div>
        <w:div w:id="2114661692">
          <w:marLeft w:val="0"/>
          <w:marRight w:val="0"/>
          <w:marTop w:val="0"/>
          <w:marBottom w:val="0"/>
          <w:divBdr>
            <w:top w:val="none" w:sz="0" w:space="0" w:color="auto"/>
            <w:left w:val="none" w:sz="0" w:space="0" w:color="auto"/>
            <w:bottom w:val="none" w:sz="0" w:space="0" w:color="auto"/>
            <w:right w:val="none" w:sz="0" w:space="0" w:color="auto"/>
          </w:divBdr>
        </w:div>
        <w:div w:id="1523742702">
          <w:marLeft w:val="0"/>
          <w:marRight w:val="0"/>
          <w:marTop w:val="0"/>
          <w:marBottom w:val="0"/>
          <w:divBdr>
            <w:top w:val="none" w:sz="0" w:space="0" w:color="auto"/>
            <w:left w:val="none" w:sz="0" w:space="0" w:color="auto"/>
            <w:bottom w:val="none" w:sz="0" w:space="0" w:color="auto"/>
            <w:right w:val="none" w:sz="0" w:space="0" w:color="auto"/>
          </w:divBdr>
        </w:div>
        <w:div w:id="381290223">
          <w:marLeft w:val="0"/>
          <w:marRight w:val="0"/>
          <w:marTop w:val="0"/>
          <w:marBottom w:val="0"/>
          <w:divBdr>
            <w:top w:val="none" w:sz="0" w:space="0" w:color="auto"/>
            <w:left w:val="none" w:sz="0" w:space="0" w:color="auto"/>
            <w:bottom w:val="none" w:sz="0" w:space="0" w:color="auto"/>
            <w:right w:val="none" w:sz="0" w:space="0" w:color="auto"/>
          </w:divBdr>
        </w:div>
        <w:div w:id="101994559">
          <w:marLeft w:val="0"/>
          <w:marRight w:val="0"/>
          <w:marTop w:val="0"/>
          <w:marBottom w:val="0"/>
          <w:divBdr>
            <w:top w:val="none" w:sz="0" w:space="0" w:color="auto"/>
            <w:left w:val="none" w:sz="0" w:space="0" w:color="auto"/>
            <w:bottom w:val="none" w:sz="0" w:space="0" w:color="auto"/>
            <w:right w:val="none" w:sz="0" w:space="0" w:color="auto"/>
          </w:divBdr>
        </w:div>
        <w:div w:id="452865047">
          <w:marLeft w:val="0"/>
          <w:marRight w:val="0"/>
          <w:marTop w:val="0"/>
          <w:marBottom w:val="0"/>
          <w:divBdr>
            <w:top w:val="none" w:sz="0" w:space="0" w:color="auto"/>
            <w:left w:val="none" w:sz="0" w:space="0" w:color="auto"/>
            <w:bottom w:val="none" w:sz="0" w:space="0" w:color="auto"/>
            <w:right w:val="none" w:sz="0" w:space="0" w:color="auto"/>
          </w:divBdr>
        </w:div>
        <w:div w:id="6248406">
          <w:marLeft w:val="0"/>
          <w:marRight w:val="0"/>
          <w:marTop w:val="0"/>
          <w:marBottom w:val="0"/>
          <w:divBdr>
            <w:top w:val="none" w:sz="0" w:space="0" w:color="auto"/>
            <w:left w:val="none" w:sz="0" w:space="0" w:color="auto"/>
            <w:bottom w:val="none" w:sz="0" w:space="0" w:color="auto"/>
            <w:right w:val="none" w:sz="0" w:space="0" w:color="auto"/>
          </w:divBdr>
        </w:div>
        <w:div w:id="1013149472">
          <w:marLeft w:val="0"/>
          <w:marRight w:val="0"/>
          <w:marTop w:val="0"/>
          <w:marBottom w:val="0"/>
          <w:divBdr>
            <w:top w:val="none" w:sz="0" w:space="0" w:color="auto"/>
            <w:left w:val="none" w:sz="0" w:space="0" w:color="auto"/>
            <w:bottom w:val="none" w:sz="0" w:space="0" w:color="auto"/>
            <w:right w:val="none" w:sz="0" w:space="0" w:color="auto"/>
          </w:divBdr>
        </w:div>
        <w:div w:id="932788452">
          <w:marLeft w:val="0"/>
          <w:marRight w:val="0"/>
          <w:marTop w:val="0"/>
          <w:marBottom w:val="0"/>
          <w:divBdr>
            <w:top w:val="none" w:sz="0" w:space="0" w:color="auto"/>
            <w:left w:val="none" w:sz="0" w:space="0" w:color="auto"/>
            <w:bottom w:val="none" w:sz="0" w:space="0" w:color="auto"/>
            <w:right w:val="none" w:sz="0" w:space="0" w:color="auto"/>
          </w:divBdr>
        </w:div>
        <w:div w:id="386294770">
          <w:marLeft w:val="0"/>
          <w:marRight w:val="0"/>
          <w:marTop w:val="0"/>
          <w:marBottom w:val="0"/>
          <w:divBdr>
            <w:top w:val="none" w:sz="0" w:space="0" w:color="auto"/>
            <w:left w:val="none" w:sz="0" w:space="0" w:color="auto"/>
            <w:bottom w:val="none" w:sz="0" w:space="0" w:color="auto"/>
            <w:right w:val="none" w:sz="0" w:space="0" w:color="auto"/>
          </w:divBdr>
        </w:div>
        <w:div w:id="1772044148">
          <w:marLeft w:val="0"/>
          <w:marRight w:val="0"/>
          <w:marTop w:val="0"/>
          <w:marBottom w:val="0"/>
          <w:divBdr>
            <w:top w:val="none" w:sz="0" w:space="0" w:color="auto"/>
            <w:left w:val="none" w:sz="0" w:space="0" w:color="auto"/>
            <w:bottom w:val="none" w:sz="0" w:space="0" w:color="auto"/>
            <w:right w:val="none" w:sz="0" w:space="0" w:color="auto"/>
          </w:divBdr>
        </w:div>
        <w:div w:id="1817140639">
          <w:marLeft w:val="0"/>
          <w:marRight w:val="0"/>
          <w:marTop w:val="0"/>
          <w:marBottom w:val="0"/>
          <w:divBdr>
            <w:top w:val="none" w:sz="0" w:space="0" w:color="auto"/>
            <w:left w:val="none" w:sz="0" w:space="0" w:color="auto"/>
            <w:bottom w:val="none" w:sz="0" w:space="0" w:color="auto"/>
            <w:right w:val="none" w:sz="0" w:space="0" w:color="auto"/>
          </w:divBdr>
        </w:div>
        <w:div w:id="966355982">
          <w:marLeft w:val="0"/>
          <w:marRight w:val="0"/>
          <w:marTop w:val="0"/>
          <w:marBottom w:val="0"/>
          <w:divBdr>
            <w:top w:val="none" w:sz="0" w:space="0" w:color="auto"/>
            <w:left w:val="none" w:sz="0" w:space="0" w:color="auto"/>
            <w:bottom w:val="none" w:sz="0" w:space="0" w:color="auto"/>
            <w:right w:val="none" w:sz="0" w:space="0" w:color="auto"/>
          </w:divBdr>
        </w:div>
        <w:div w:id="1877698890">
          <w:marLeft w:val="0"/>
          <w:marRight w:val="0"/>
          <w:marTop w:val="0"/>
          <w:marBottom w:val="0"/>
          <w:divBdr>
            <w:top w:val="none" w:sz="0" w:space="0" w:color="auto"/>
            <w:left w:val="none" w:sz="0" w:space="0" w:color="auto"/>
            <w:bottom w:val="none" w:sz="0" w:space="0" w:color="auto"/>
            <w:right w:val="none" w:sz="0" w:space="0" w:color="auto"/>
          </w:divBdr>
        </w:div>
        <w:div w:id="1597132297">
          <w:marLeft w:val="0"/>
          <w:marRight w:val="0"/>
          <w:marTop w:val="0"/>
          <w:marBottom w:val="0"/>
          <w:divBdr>
            <w:top w:val="none" w:sz="0" w:space="0" w:color="auto"/>
            <w:left w:val="none" w:sz="0" w:space="0" w:color="auto"/>
            <w:bottom w:val="none" w:sz="0" w:space="0" w:color="auto"/>
            <w:right w:val="none" w:sz="0" w:space="0" w:color="auto"/>
          </w:divBdr>
        </w:div>
      </w:divsChild>
    </w:div>
    <w:div w:id="1179197642">
      <w:bodyDiv w:val="1"/>
      <w:marLeft w:val="0"/>
      <w:marRight w:val="0"/>
      <w:marTop w:val="0"/>
      <w:marBottom w:val="0"/>
      <w:divBdr>
        <w:top w:val="none" w:sz="0" w:space="0" w:color="auto"/>
        <w:left w:val="none" w:sz="0" w:space="0" w:color="auto"/>
        <w:bottom w:val="none" w:sz="0" w:space="0" w:color="auto"/>
        <w:right w:val="none" w:sz="0" w:space="0" w:color="auto"/>
      </w:divBdr>
    </w:div>
    <w:div w:id="1236546162">
      <w:bodyDiv w:val="1"/>
      <w:marLeft w:val="0"/>
      <w:marRight w:val="0"/>
      <w:marTop w:val="0"/>
      <w:marBottom w:val="0"/>
      <w:divBdr>
        <w:top w:val="none" w:sz="0" w:space="0" w:color="auto"/>
        <w:left w:val="none" w:sz="0" w:space="0" w:color="auto"/>
        <w:bottom w:val="none" w:sz="0" w:space="0" w:color="auto"/>
        <w:right w:val="none" w:sz="0" w:space="0" w:color="auto"/>
      </w:divBdr>
    </w:div>
    <w:div w:id="1264266652">
      <w:bodyDiv w:val="1"/>
      <w:marLeft w:val="0"/>
      <w:marRight w:val="0"/>
      <w:marTop w:val="0"/>
      <w:marBottom w:val="0"/>
      <w:divBdr>
        <w:top w:val="none" w:sz="0" w:space="0" w:color="auto"/>
        <w:left w:val="none" w:sz="0" w:space="0" w:color="auto"/>
        <w:bottom w:val="none" w:sz="0" w:space="0" w:color="auto"/>
        <w:right w:val="none" w:sz="0" w:space="0" w:color="auto"/>
      </w:divBdr>
    </w:div>
    <w:div w:id="1303729115">
      <w:bodyDiv w:val="1"/>
      <w:marLeft w:val="0"/>
      <w:marRight w:val="0"/>
      <w:marTop w:val="0"/>
      <w:marBottom w:val="0"/>
      <w:divBdr>
        <w:top w:val="none" w:sz="0" w:space="0" w:color="auto"/>
        <w:left w:val="none" w:sz="0" w:space="0" w:color="auto"/>
        <w:bottom w:val="none" w:sz="0" w:space="0" w:color="auto"/>
        <w:right w:val="none" w:sz="0" w:space="0" w:color="auto"/>
      </w:divBdr>
    </w:div>
    <w:div w:id="1311133465">
      <w:bodyDiv w:val="1"/>
      <w:marLeft w:val="0"/>
      <w:marRight w:val="0"/>
      <w:marTop w:val="0"/>
      <w:marBottom w:val="0"/>
      <w:divBdr>
        <w:top w:val="none" w:sz="0" w:space="0" w:color="auto"/>
        <w:left w:val="none" w:sz="0" w:space="0" w:color="auto"/>
        <w:bottom w:val="none" w:sz="0" w:space="0" w:color="auto"/>
        <w:right w:val="none" w:sz="0" w:space="0" w:color="auto"/>
      </w:divBdr>
    </w:div>
    <w:div w:id="1316762982">
      <w:bodyDiv w:val="1"/>
      <w:marLeft w:val="0"/>
      <w:marRight w:val="0"/>
      <w:marTop w:val="0"/>
      <w:marBottom w:val="0"/>
      <w:divBdr>
        <w:top w:val="none" w:sz="0" w:space="0" w:color="auto"/>
        <w:left w:val="none" w:sz="0" w:space="0" w:color="auto"/>
        <w:bottom w:val="none" w:sz="0" w:space="0" w:color="auto"/>
        <w:right w:val="none" w:sz="0" w:space="0" w:color="auto"/>
      </w:divBdr>
    </w:div>
    <w:div w:id="1328365995">
      <w:bodyDiv w:val="1"/>
      <w:marLeft w:val="0"/>
      <w:marRight w:val="0"/>
      <w:marTop w:val="0"/>
      <w:marBottom w:val="0"/>
      <w:divBdr>
        <w:top w:val="none" w:sz="0" w:space="0" w:color="auto"/>
        <w:left w:val="none" w:sz="0" w:space="0" w:color="auto"/>
        <w:bottom w:val="none" w:sz="0" w:space="0" w:color="auto"/>
        <w:right w:val="none" w:sz="0" w:space="0" w:color="auto"/>
      </w:divBdr>
      <w:divsChild>
        <w:div w:id="1402562432">
          <w:marLeft w:val="0"/>
          <w:marRight w:val="0"/>
          <w:marTop w:val="15"/>
          <w:marBottom w:val="0"/>
          <w:divBdr>
            <w:top w:val="none" w:sz="0" w:space="0" w:color="auto"/>
            <w:left w:val="none" w:sz="0" w:space="0" w:color="auto"/>
            <w:bottom w:val="none" w:sz="0" w:space="0" w:color="auto"/>
            <w:right w:val="none" w:sz="0" w:space="0" w:color="auto"/>
          </w:divBdr>
          <w:divsChild>
            <w:div w:id="80417338">
              <w:marLeft w:val="0"/>
              <w:marRight w:val="0"/>
              <w:marTop w:val="0"/>
              <w:marBottom w:val="0"/>
              <w:divBdr>
                <w:top w:val="none" w:sz="0" w:space="0" w:color="auto"/>
                <w:left w:val="none" w:sz="0" w:space="0" w:color="auto"/>
                <w:bottom w:val="none" w:sz="0" w:space="0" w:color="auto"/>
                <w:right w:val="none" w:sz="0" w:space="0" w:color="auto"/>
              </w:divBdr>
              <w:divsChild>
                <w:div w:id="438991390">
                  <w:marLeft w:val="0"/>
                  <w:marRight w:val="0"/>
                  <w:marTop w:val="0"/>
                  <w:marBottom w:val="0"/>
                  <w:divBdr>
                    <w:top w:val="none" w:sz="0" w:space="0" w:color="auto"/>
                    <w:left w:val="none" w:sz="0" w:space="0" w:color="auto"/>
                    <w:bottom w:val="none" w:sz="0" w:space="0" w:color="auto"/>
                    <w:right w:val="none" w:sz="0" w:space="0" w:color="auto"/>
                  </w:divBdr>
                </w:div>
                <w:div w:id="2017994290">
                  <w:marLeft w:val="0"/>
                  <w:marRight w:val="0"/>
                  <w:marTop w:val="0"/>
                  <w:marBottom w:val="0"/>
                  <w:divBdr>
                    <w:top w:val="none" w:sz="0" w:space="0" w:color="auto"/>
                    <w:left w:val="none" w:sz="0" w:space="0" w:color="auto"/>
                    <w:bottom w:val="none" w:sz="0" w:space="0" w:color="auto"/>
                    <w:right w:val="none" w:sz="0" w:space="0" w:color="auto"/>
                  </w:divBdr>
                </w:div>
                <w:div w:id="1684740429">
                  <w:marLeft w:val="0"/>
                  <w:marRight w:val="0"/>
                  <w:marTop w:val="0"/>
                  <w:marBottom w:val="0"/>
                  <w:divBdr>
                    <w:top w:val="none" w:sz="0" w:space="0" w:color="auto"/>
                    <w:left w:val="none" w:sz="0" w:space="0" w:color="auto"/>
                    <w:bottom w:val="none" w:sz="0" w:space="0" w:color="auto"/>
                    <w:right w:val="none" w:sz="0" w:space="0" w:color="auto"/>
                  </w:divBdr>
                </w:div>
                <w:div w:id="602616757">
                  <w:marLeft w:val="0"/>
                  <w:marRight w:val="0"/>
                  <w:marTop w:val="0"/>
                  <w:marBottom w:val="0"/>
                  <w:divBdr>
                    <w:top w:val="none" w:sz="0" w:space="0" w:color="auto"/>
                    <w:left w:val="none" w:sz="0" w:space="0" w:color="auto"/>
                    <w:bottom w:val="none" w:sz="0" w:space="0" w:color="auto"/>
                    <w:right w:val="none" w:sz="0" w:space="0" w:color="auto"/>
                  </w:divBdr>
                </w:div>
                <w:div w:id="1340736421">
                  <w:marLeft w:val="0"/>
                  <w:marRight w:val="0"/>
                  <w:marTop w:val="0"/>
                  <w:marBottom w:val="0"/>
                  <w:divBdr>
                    <w:top w:val="none" w:sz="0" w:space="0" w:color="auto"/>
                    <w:left w:val="none" w:sz="0" w:space="0" w:color="auto"/>
                    <w:bottom w:val="none" w:sz="0" w:space="0" w:color="auto"/>
                    <w:right w:val="none" w:sz="0" w:space="0" w:color="auto"/>
                  </w:divBdr>
                </w:div>
                <w:div w:id="1600524938">
                  <w:marLeft w:val="0"/>
                  <w:marRight w:val="0"/>
                  <w:marTop w:val="0"/>
                  <w:marBottom w:val="0"/>
                  <w:divBdr>
                    <w:top w:val="none" w:sz="0" w:space="0" w:color="auto"/>
                    <w:left w:val="none" w:sz="0" w:space="0" w:color="auto"/>
                    <w:bottom w:val="none" w:sz="0" w:space="0" w:color="auto"/>
                    <w:right w:val="none" w:sz="0" w:space="0" w:color="auto"/>
                  </w:divBdr>
                </w:div>
                <w:div w:id="1406882197">
                  <w:marLeft w:val="0"/>
                  <w:marRight w:val="0"/>
                  <w:marTop w:val="0"/>
                  <w:marBottom w:val="0"/>
                  <w:divBdr>
                    <w:top w:val="none" w:sz="0" w:space="0" w:color="auto"/>
                    <w:left w:val="none" w:sz="0" w:space="0" w:color="auto"/>
                    <w:bottom w:val="none" w:sz="0" w:space="0" w:color="auto"/>
                    <w:right w:val="none" w:sz="0" w:space="0" w:color="auto"/>
                  </w:divBdr>
                </w:div>
                <w:div w:id="1838300409">
                  <w:marLeft w:val="0"/>
                  <w:marRight w:val="0"/>
                  <w:marTop w:val="0"/>
                  <w:marBottom w:val="0"/>
                  <w:divBdr>
                    <w:top w:val="none" w:sz="0" w:space="0" w:color="auto"/>
                    <w:left w:val="none" w:sz="0" w:space="0" w:color="auto"/>
                    <w:bottom w:val="none" w:sz="0" w:space="0" w:color="auto"/>
                    <w:right w:val="none" w:sz="0" w:space="0" w:color="auto"/>
                  </w:divBdr>
                </w:div>
                <w:div w:id="890924776">
                  <w:marLeft w:val="0"/>
                  <w:marRight w:val="0"/>
                  <w:marTop w:val="0"/>
                  <w:marBottom w:val="0"/>
                  <w:divBdr>
                    <w:top w:val="none" w:sz="0" w:space="0" w:color="auto"/>
                    <w:left w:val="none" w:sz="0" w:space="0" w:color="auto"/>
                    <w:bottom w:val="none" w:sz="0" w:space="0" w:color="auto"/>
                    <w:right w:val="none" w:sz="0" w:space="0" w:color="auto"/>
                  </w:divBdr>
                </w:div>
                <w:div w:id="1935431979">
                  <w:marLeft w:val="0"/>
                  <w:marRight w:val="0"/>
                  <w:marTop w:val="0"/>
                  <w:marBottom w:val="0"/>
                  <w:divBdr>
                    <w:top w:val="none" w:sz="0" w:space="0" w:color="auto"/>
                    <w:left w:val="none" w:sz="0" w:space="0" w:color="auto"/>
                    <w:bottom w:val="none" w:sz="0" w:space="0" w:color="auto"/>
                    <w:right w:val="none" w:sz="0" w:space="0" w:color="auto"/>
                  </w:divBdr>
                </w:div>
                <w:div w:id="2012677772">
                  <w:marLeft w:val="0"/>
                  <w:marRight w:val="0"/>
                  <w:marTop w:val="0"/>
                  <w:marBottom w:val="0"/>
                  <w:divBdr>
                    <w:top w:val="none" w:sz="0" w:space="0" w:color="auto"/>
                    <w:left w:val="none" w:sz="0" w:space="0" w:color="auto"/>
                    <w:bottom w:val="none" w:sz="0" w:space="0" w:color="auto"/>
                    <w:right w:val="none" w:sz="0" w:space="0" w:color="auto"/>
                  </w:divBdr>
                </w:div>
                <w:div w:id="556013031">
                  <w:marLeft w:val="0"/>
                  <w:marRight w:val="0"/>
                  <w:marTop w:val="0"/>
                  <w:marBottom w:val="0"/>
                  <w:divBdr>
                    <w:top w:val="none" w:sz="0" w:space="0" w:color="auto"/>
                    <w:left w:val="none" w:sz="0" w:space="0" w:color="auto"/>
                    <w:bottom w:val="none" w:sz="0" w:space="0" w:color="auto"/>
                    <w:right w:val="none" w:sz="0" w:space="0" w:color="auto"/>
                  </w:divBdr>
                </w:div>
                <w:div w:id="1562521483">
                  <w:marLeft w:val="0"/>
                  <w:marRight w:val="0"/>
                  <w:marTop w:val="0"/>
                  <w:marBottom w:val="0"/>
                  <w:divBdr>
                    <w:top w:val="none" w:sz="0" w:space="0" w:color="auto"/>
                    <w:left w:val="none" w:sz="0" w:space="0" w:color="auto"/>
                    <w:bottom w:val="none" w:sz="0" w:space="0" w:color="auto"/>
                    <w:right w:val="none" w:sz="0" w:space="0" w:color="auto"/>
                  </w:divBdr>
                </w:div>
                <w:div w:id="1872111183">
                  <w:marLeft w:val="0"/>
                  <w:marRight w:val="0"/>
                  <w:marTop w:val="0"/>
                  <w:marBottom w:val="0"/>
                  <w:divBdr>
                    <w:top w:val="none" w:sz="0" w:space="0" w:color="auto"/>
                    <w:left w:val="none" w:sz="0" w:space="0" w:color="auto"/>
                    <w:bottom w:val="none" w:sz="0" w:space="0" w:color="auto"/>
                    <w:right w:val="none" w:sz="0" w:space="0" w:color="auto"/>
                  </w:divBdr>
                </w:div>
                <w:div w:id="950628706">
                  <w:marLeft w:val="0"/>
                  <w:marRight w:val="0"/>
                  <w:marTop w:val="0"/>
                  <w:marBottom w:val="0"/>
                  <w:divBdr>
                    <w:top w:val="none" w:sz="0" w:space="0" w:color="auto"/>
                    <w:left w:val="none" w:sz="0" w:space="0" w:color="auto"/>
                    <w:bottom w:val="none" w:sz="0" w:space="0" w:color="auto"/>
                    <w:right w:val="none" w:sz="0" w:space="0" w:color="auto"/>
                  </w:divBdr>
                </w:div>
                <w:div w:id="2025589219">
                  <w:marLeft w:val="0"/>
                  <w:marRight w:val="0"/>
                  <w:marTop w:val="0"/>
                  <w:marBottom w:val="0"/>
                  <w:divBdr>
                    <w:top w:val="none" w:sz="0" w:space="0" w:color="auto"/>
                    <w:left w:val="none" w:sz="0" w:space="0" w:color="auto"/>
                    <w:bottom w:val="none" w:sz="0" w:space="0" w:color="auto"/>
                    <w:right w:val="none" w:sz="0" w:space="0" w:color="auto"/>
                  </w:divBdr>
                </w:div>
                <w:div w:id="1361320213">
                  <w:marLeft w:val="0"/>
                  <w:marRight w:val="0"/>
                  <w:marTop w:val="0"/>
                  <w:marBottom w:val="0"/>
                  <w:divBdr>
                    <w:top w:val="none" w:sz="0" w:space="0" w:color="auto"/>
                    <w:left w:val="none" w:sz="0" w:space="0" w:color="auto"/>
                    <w:bottom w:val="none" w:sz="0" w:space="0" w:color="auto"/>
                    <w:right w:val="none" w:sz="0" w:space="0" w:color="auto"/>
                  </w:divBdr>
                </w:div>
                <w:div w:id="1323001078">
                  <w:marLeft w:val="0"/>
                  <w:marRight w:val="0"/>
                  <w:marTop w:val="0"/>
                  <w:marBottom w:val="0"/>
                  <w:divBdr>
                    <w:top w:val="none" w:sz="0" w:space="0" w:color="auto"/>
                    <w:left w:val="none" w:sz="0" w:space="0" w:color="auto"/>
                    <w:bottom w:val="none" w:sz="0" w:space="0" w:color="auto"/>
                    <w:right w:val="none" w:sz="0" w:space="0" w:color="auto"/>
                  </w:divBdr>
                </w:div>
                <w:div w:id="1527328892">
                  <w:marLeft w:val="0"/>
                  <w:marRight w:val="0"/>
                  <w:marTop w:val="0"/>
                  <w:marBottom w:val="0"/>
                  <w:divBdr>
                    <w:top w:val="none" w:sz="0" w:space="0" w:color="auto"/>
                    <w:left w:val="none" w:sz="0" w:space="0" w:color="auto"/>
                    <w:bottom w:val="none" w:sz="0" w:space="0" w:color="auto"/>
                    <w:right w:val="none" w:sz="0" w:space="0" w:color="auto"/>
                  </w:divBdr>
                </w:div>
                <w:div w:id="317420625">
                  <w:marLeft w:val="0"/>
                  <w:marRight w:val="0"/>
                  <w:marTop w:val="0"/>
                  <w:marBottom w:val="0"/>
                  <w:divBdr>
                    <w:top w:val="none" w:sz="0" w:space="0" w:color="auto"/>
                    <w:left w:val="none" w:sz="0" w:space="0" w:color="auto"/>
                    <w:bottom w:val="none" w:sz="0" w:space="0" w:color="auto"/>
                    <w:right w:val="none" w:sz="0" w:space="0" w:color="auto"/>
                  </w:divBdr>
                </w:div>
                <w:div w:id="2003435717">
                  <w:marLeft w:val="0"/>
                  <w:marRight w:val="0"/>
                  <w:marTop w:val="0"/>
                  <w:marBottom w:val="0"/>
                  <w:divBdr>
                    <w:top w:val="none" w:sz="0" w:space="0" w:color="auto"/>
                    <w:left w:val="none" w:sz="0" w:space="0" w:color="auto"/>
                    <w:bottom w:val="none" w:sz="0" w:space="0" w:color="auto"/>
                    <w:right w:val="none" w:sz="0" w:space="0" w:color="auto"/>
                  </w:divBdr>
                </w:div>
                <w:div w:id="83502786">
                  <w:marLeft w:val="0"/>
                  <w:marRight w:val="0"/>
                  <w:marTop w:val="0"/>
                  <w:marBottom w:val="0"/>
                  <w:divBdr>
                    <w:top w:val="none" w:sz="0" w:space="0" w:color="auto"/>
                    <w:left w:val="none" w:sz="0" w:space="0" w:color="auto"/>
                    <w:bottom w:val="none" w:sz="0" w:space="0" w:color="auto"/>
                    <w:right w:val="none" w:sz="0" w:space="0" w:color="auto"/>
                  </w:divBdr>
                </w:div>
                <w:div w:id="1767457859">
                  <w:marLeft w:val="0"/>
                  <w:marRight w:val="0"/>
                  <w:marTop w:val="0"/>
                  <w:marBottom w:val="0"/>
                  <w:divBdr>
                    <w:top w:val="none" w:sz="0" w:space="0" w:color="auto"/>
                    <w:left w:val="none" w:sz="0" w:space="0" w:color="auto"/>
                    <w:bottom w:val="none" w:sz="0" w:space="0" w:color="auto"/>
                    <w:right w:val="none" w:sz="0" w:space="0" w:color="auto"/>
                  </w:divBdr>
                </w:div>
                <w:div w:id="1798064406">
                  <w:marLeft w:val="0"/>
                  <w:marRight w:val="0"/>
                  <w:marTop w:val="0"/>
                  <w:marBottom w:val="0"/>
                  <w:divBdr>
                    <w:top w:val="none" w:sz="0" w:space="0" w:color="auto"/>
                    <w:left w:val="none" w:sz="0" w:space="0" w:color="auto"/>
                    <w:bottom w:val="none" w:sz="0" w:space="0" w:color="auto"/>
                    <w:right w:val="none" w:sz="0" w:space="0" w:color="auto"/>
                  </w:divBdr>
                </w:div>
                <w:div w:id="1993024804">
                  <w:marLeft w:val="0"/>
                  <w:marRight w:val="0"/>
                  <w:marTop w:val="0"/>
                  <w:marBottom w:val="0"/>
                  <w:divBdr>
                    <w:top w:val="none" w:sz="0" w:space="0" w:color="auto"/>
                    <w:left w:val="none" w:sz="0" w:space="0" w:color="auto"/>
                    <w:bottom w:val="none" w:sz="0" w:space="0" w:color="auto"/>
                    <w:right w:val="none" w:sz="0" w:space="0" w:color="auto"/>
                  </w:divBdr>
                </w:div>
                <w:div w:id="2077360669">
                  <w:marLeft w:val="0"/>
                  <w:marRight w:val="0"/>
                  <w:marTop w:val="0"/>
                  <w:marBottom w:val="0"/>
                  <w:divBdr>
                    <w:top w:val="none" w:sz="0" w:space="0" w:color="auto"/>
                    <w:left w:val="none" w:sz="0" w:space="0" w:color="auto"/>
                    <w:bottom w:val="none" w:sz="0" w:space="0" w:color="auto"/>
                    <w:right w:val="none" w:sz="0" w:space="0" w:color="auto"/>
                  </w:divBdr>
                </w:div>
                <w:div w:id="568156947">
                  <w:marLeft w:val="0"/>
                  <w:marRight w:val="0"/>
                  <w:marTop w:val="0"/>
                  <w:marBottom w:val="0"/>
                  <w:divBdr>
                    <w:top w:val="none" w:sz="0" w:space="0" w:color="auto"/>
                    <w:left w:val="none" w:sz="0" w:space="0" w:color="auto"/>
                    <w:bottom w:val="none" w:sz="0" w:space="0" w:color="auto"/>
                    <w:right w:val="none" w:sz="0" w:space="0" w:color="auto"/>
                  </w:divBdr>
                </w:div>
                <w:div w:id="1673336742">
                  <w:marLeft w:val="0"/>
                  <w:marRight w:val="0"/>
                  <w:marTop w:val="0"/>
                  <w:marBottom w:val="0"/>
                  <w:divBdr>
                    <w:top w:val="none" w:sz="0" w:space="0" w:color="auto"/>
                    <w:left w:val="none" w:sz="0" w:space="0" w:color="auto"/>
                    <w:bottom w:val="none" w:sz="0" w:space="0" w:color="auto"/>
                    <w:right w:val="none" w:sz="0" w:space="0" w:color="auto"/>
                  </w:divBdr>
                </w:div>
                <w:div w:id="1519199669">
                  <w:marLeft w:val="0"/>
                  <w:marRight w:val="0"/>
                  <w:marTop w:val="0"/>
                  <w:marBottom w:val="0"/>
                  <w:divBdr>
                    <w:top w:val="none" w:sz="0" w:space="0" w:color="auto"/>
                    <w:left w:val="none" w:sz="0" w:space="0" w:color="auto"/>
                    <w:bottom w:val="none" w:sz="0" w:space="0" w:color="auto"/>
                    <w:right w:val="none" w:sz="0" w:space="0" w:color="auto"/>
                  </w:divBdr>
                </w:div>
                <w:div w:id="750929194">
                  <w:marLeft w:val="0"/>
                  <w:marRight w:val="0"/>
                  <w:marTop w:val="0"/>
                  <w:marBottom w:val="0"/>
                  <w:divBdr>
                    <w:top w:val="none" w:sz="0" w:space="0" w:color="auto"/>
                    <w:left w:val="none" w:sz="0" w:space="0" w:color="auto"/>
                    <w:bottom w:val="none" w:sz="0" w:space="0" w:color="auto"/>
                    <w:right w:val="none" w:sz="0" w:space="0" w:color="auto"/>
                  </w:divBdr>
                </w:div>
                <w:div w:id="1745256014">
                  <w:marLeft w:val="0"/>
                  <w:marRight w:val="0"/>
                  <w:marTop w:val="0"/>
                  <w:marBottom w:val="0"/>
                  <w:divBdr>
                    <w:top w:val="none" w:sz="0" w:space="0" w:color="auto"/>
                    <w:left w:val="none" w:sz="0" w:space="0" w:color="auto"/>
                    <w:bottom w:val="none" w:sz="0" w:space="0" w:color="auto"/>
                    <w:right w:val="none" w:sz="0" w:space="0" w:color="auto"/>
                  </w:divBdr>
                </w:div>
                <w:div w:id="400906582">
                  <w:marLeft w:val="0"/>
                  <w:marRight w:val="0"/>
                  <w:marTop w:val="0"/>
                  <w:marBottom w:val="0"/>
                  <w:divBdr>
                    <w:top w:val="none" w:sz="0" w:space="0" w:color="auto"/>
                    <w:left w:val="none" w:sz="0" w:space="0" w:color="auto"/>
                    <w:bottom w:val="none" w:sz="0" w:space="0" w:color="auto"/>
                    <w:right w:val="none" w:sz="0" w:space="0" w:color="auto"/>
                  </w:divBdr>
                </w:div>
                <w:div w:id="1503935953">
                  <w:marLeft w:val="0"/>
                  <w:marRight w:val="0"/>
                  <w:marTop w:val="0"/>
                  <w:marBottom w:val="0"/>
                  <w:divBdr>
                    <w:top w:val="none" w:sz="0" w:space="0" w:color="auto"/>
                    <w:left w:val="none" w:sz="0" w:space="0" w:color="auto"/>
                    <w:bottom w:val="none" w:sz="0" w:space="0" w:color="auto"/>
                    <w:right w:val="none" w:sz="0" w:space="0" w:color="auto"/>
                  </w:divBdr>
                </w:div>
                <w:div w:id="289937378">
                  <w:marLeft w:val="0"/>
                  <w:marRight w:val="0"/>
                  <w:marTop w:val="0"/>
                  <w:marBottom w:val="0"/>
                  <w:divBdr>
                    <w:top w:val="none" w:sz="0" w:space="0" w:color="auto"/>
                    <w:left w:val="none" w:sz="0" w:space="0" w:color="auto"/>
                    <w:bottom w:val="none" w:sz="0" w:space="0" w:color="auto"/>
                    <w:right w:val="none" w:sz="0" w:space="0" w:color="auto"/>
                  </w:divBdr>
                </w:div>
                <w:div w:id="1012074904">
                  <w:marLeft w:val="0"/>
                  <w:marRight w:val="0"/>
                  <w:marTop w:val="0"/>
                  <w:marBottom w:val="0"/>
                  <w:divBdr>
                    <w:top w:val="none" w:sz="0" w:space="0" w:color="auto"/>
                    <w:left w:val="none" w:sz="0" w:space="0" w:color="auto"/>
                    <w:bottom w:val="none" w:sz="0" w:space="0" w:color="auto"/>
                    <w:right w:val="none" w:sz="0" w:space="0" w:color="auto"/>
                  </w:divBdr>
                </w:div>
                <w:div w:id="685979852">
                  <w:marLeft w:val="0"/>
                  <w:marRight w:val="0"/>
                  <w:marTop w:val="0"/>
                  <w:marBottom w:val="0"/>
                  <w:divBdr>
                    <w:top w:val="none" w:sz="0" w:space="0" w:color="auto"/>
                    <w:left w:val="none" w:sz="0" w:space="0" w:color="auto"/>
                    <w:bottom w:val="none" w:sz="0" w:space="0" w:color="auto"/>
                    <w:right w:val="none" w:sz="0" w:space="0" w:color="auto"/>
                  </w:divBdr>
                </w:div>
                <w:div w:id="182015775">
                  <w:marLeft w:val="0"/>
                  <w:marRight w:val="0"/>
                  <w:marTop w:val="0"/>
                  <w:marBottom w:val="0"/>
                  <w:divBdr>
                    <w:top w:val="none" w:sz="0" w:space="0" w:color="auto"/>
                    <w:left w:val="none" w:sz="0" w:space="0" w:color="auto"/>
                    <w:bottom w:val="none" w:sz="0" w:space="0" w:color="auto"/>
                    <w:right w:val="none" w:sz="0" w:space="0" w:color="auto"/>
                  </w:divBdr>
                </w:div>
                <w:div w:id="1681934448">
                  <w:marLeft w:val="0"/>
                  <w:marRight w:val="0"/>
                  <w:marTop w:val="0"/>
                  <w:marBottom w:val="0"/>
                  <w:divBdr>
                    <w:top w:val="none" w:sz="0" w:space="0" w:color="auto"/>
                    <w:left w:val="none" w:sz="0" w:space="0" w:color="auto"/>
                    <w:bottom w:val="none" w:sz="0" w:space="0" w:color="auto"/>
                    <w:right w:val="none" w:sz="0" w:space="0" w:color="auto"/>
                  </w:divBdr>
                </w:div>
                <w:div w:id="155148343">
                  <w:marLeft w:val="0"/>
                  <w:marRight w:val="0"/>
                  <w:marTop w:val="0"/>
                  <w:marBottom w:val="0"/>
                  <w:divBdr>
                    <w:top w:val="none" w:sz="0" w:space="0" w:color="auto"/>
                    <w:left w:val="none" w:sz="0" w:space="0" w:color="auto"/>
                    <w:bottom w:val="none" w:sz="0" w:space="0" w:color="auto"/>
                    <w:right w:val="none" w:sz="0" w:space="0" w:color="auto"/>
                  </w:divBdr>
                </w:div>
                <w:div w:id="1108354209">
                  <w:marLeft w:val="0"/>
                  <w:marRight w:val="0"/>
                  <w:marTop w:val="0"/>
                  <w:marBottom w:val="0"/>
                  <w:divBdr>
                    <w:top w:val="none" w:sz="0" w:space="0" w:color="auto"/>
                    <w:left w:val="none" w:sz="0" w:space="0" w:color="auto"/>
                    <w:bottom w:val="none" w:sz="0" w:space="0" w:color="auto"/>
                    <w:right w:val="none" w:sz="0" w:space="0" w:color="auto"/>
                  </w:divBdr>
                </w:div>
                <w:div w:id="1403676016">
                  <w:marLeft w:val="0"/>
                  <w:marRight w:val="0"/>
                  <w:marTop w:val="0"/>
                  <w:marBottom w:val="0"/>
                  <w:divBdr>
                    <w:top w:val="none" w:sz="0" w:space="0" w:color="auto"/>
                    <w:left w:val="none" w:sz="0" w:space="0" w:color="auto"/>
                    <w:bottom w:val="none" w:sz="0" w:space="0" w:color="auto"/>
                    <w:right w:val="none" w:sz="0" w:space="0" w:color="auto"/>
                  </w:divBdr>
                </w:div>
                <w:div w:id="807286768">
                  <w:marLeft w:val="0"/>
                  <w:marRight w:val="0"/>
                  <w:marTop w:val="0"/>
                  <w:marBottom w:val="0"/>
                  <w:divBdr>
                    <w:top w:val="none" w:sz="0" w:space="0" w:color="auto"/>
                    <w:left w:val="none" w:sz="0" w:space="0" w:color="auto"/>
                    <w:bottom w:val="none" w:sz="0" w:space="0" w:color="auto"/>
                    <w:right w:val="none" w:sz="0" w:space="0" w:color="auto"/>
                  </w:divBdr>
                </w:div>
                <w:div w:id="490869143">
                  <w:marLeft w:val="0"/>
                  <w:marRight w:val="0"/>
                  <w:marTop w:val="0"/>
                  <w:marBottom w:val="0"/>
                  <w:divBdr>
                    <w:top w:val="none" w:sz="0" w:space="0" w:color="auto"/>
                    <w:left w:val="none" w:sz="0" w:space="0" w:color="auto"/>
                    <w:bottom w:val="none" w:sz="0" w:space="0" w:color="auto"/>
                    <w:right w:val="none" w:sz="0" w:space="0" w:color="auto"/>
                  </w:divBdr>
                </w:div>
                <w:div w:id="1760522805">
                  <w:marLeft w:val="0"/>
                  <w:marRight w:val="0"/>
                  <w:marTop w:val="0"/>
                  <w:marBottom w:val="0"/>
                  <w:divBdr>
                    <w:top w:val="none" w:sz="0" w:space="0" w:color="auto"/>
                    <w:left w:val="none" w:sz="0" w:space="0" w:color="auto"/>
                    <w:bottom w:val="none" w:sz="0" w:space="0" w:color="auto"/>
                    <w:right w:val="none" w:sz="0" w:space="0" w:color="auto"/>
                  </w:divBdr>
                </w:div>
                <w:div w:id="22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6022">
      <w:bodyDiv w:val="1"/>
      <w:marLeft w:val="0"/>
      <w:marRight w:val="0"/>
      <w:marTop w:val="0"/>
      <w:marBottom w:val="0"/>
      <w:divBdr>
        <w:top w:val="none" w:sz="0" w:space="0" w:color="auto"/>
        <w:left w:val="none" w:sz="0" w:space="0" w:color="auto"/>
        <w:bottom w:val="none" w:sz="0" w:space="0" w:color="auto"/>
        <w:right w:val="none" w:sz="0" w:space="0" w:color="auto"/>
      </w:divBdr>
    </w:div>
    <w:div w:id="1357270435">
      <w:bodyDiv w:val="1"/>
      <w:marLeft w:val="0"/>
      <w:marRight w:val="0"/>
      <w:marTop w:val="0"/>
      <w:marBottom w:val="0"/>
      <w:divBdr>
        <w:top w:val="none" w:sz="0" w:space="0" w:color="auto"/>
        <w:left w:val="none" w:sz="0" w:space="0" w:color="auto"/>
        <w:bottom w:val="none" w:sz="0" w:space="0" w:color="auto"/>
        <w:right w:val="none" w:sz="0" w:space="0" w:color="auto"/>
      </w:divBdr>
    </w:div>
    <w:div w:id="1383866510">
      <w:bodyDiv w:val="1"/>
      <w:marLeft w:val="0"/>
      <w:marRight w:val="0"/>
      <w:marTop w:val="0"/>
      <w:marBottom w:val="0"/>
      <w:divBdr>
        <w:top w:val="none" w:sz="0" w:space="0" w:color="auto"/>
        <w:left w:val="none" w:sz="0" w:space="0" w:color="auto"/>
        <w:bottom w:val="none" w:sz="0" w:space="0" w:color="auto"/>
        <w:right w:val="none" w:sz="0" w:space="0" w:color="auto"/>
      </w:divBdr>
    </w:div>
    <w:div w:id="1396121196">
      <w:bodyDiv w:val="1"/>
      <w:marLeft w:val="0"/>
      <w:marRight w:val="0"/>
      <w:marTop w:val="0"/>
      <w:marBottom w:val="0"/>
      <w:divBdr>
        <w:top w:val="none" w:sz="0" w:space="0" w:color="auto"/>
        <w:left w:val="none" w:sz="0" w:space="0" w:color="auto"/>
        <w:bottom w:val="none" w:sz="0" w:space="0" w:color="auto"/>
        <w:right w:val="none" w:sz="0" w:space="0" w:color="auto"/>
      </w:divBdr>
    </w:div>
    <w:div w:id="1402674503">
      <w:bodyDiv w:val="1"/>
      <w:marLeft w:val="0"/>
      <w:marRight w:val="0"/>
      <w:marTop w:val="0"/>
      <w:marBottom w:val="0"/>
      <w:divBdr>
        <w:top w:val="none" w:sz="0" w:space="0" w:color="auto"/>
        <w:left w:val="none" w:sz="0" w:space="0" w:color="auto"/>
        <w:bottom w:val="none" w:sz="0" w:space="0" w:color="auto"/>
        <w:right w:val="none" w:sz="0" w:space="0" w:color="auto"/>
      </w:divBdr>
    </w:div>
    <w:div w:id="1421680937">
      <w:bodyDiv w:val="1"/>
      <w:marLeft w:val="0"/>
      <w:marRight w:val="0"/>
      <w:marTop w:val="0"/>
      <w:marBottom w:val="0"/>
      <w:divBdr>
        <w:top w:val="none" w:sz="0" w:space="0" w:color="auto"/>
        <w:left w:val="none" w:sz="0" w:space="0" w:color="auto"/>
        <w:bottom w:val="none" w:sz="0" w:space="0" w:color="auto"/>
        <w:right w:val="none" w:sz="0" w:space="0" w:color="auto"/>
      </w:divBdr>
    </w:div>
    <w:div w:id="1435058911">
      <w:bodyDiv w:val="1"/>
      <w:marLeft w:val="0"/>
      <w:marRight w:val="0"/>
      <w:marTop w:val="0"/>
      <w:marBottom w:val="0"/>
      <w:divBdr>
        <w:top w:val="none" w:sz="0" w:space="0" w:color="auto"/>
        <w:left w:val="none" w:sz="0" w:space="0" w:color="auto"/>
        <w:bottom w:val="none" w:sz="0" w:space="0" w:color="auto"/>
        <w:right w:val="none" w:sz="0" w:space="0" w:color="auto"/>
      </w:divBdr>
      <w:divsChild>
        <w:div w:id="1938903890">
          <w:marLeft w:val="0"/>
          <w:marRight w:val="0"/>
          <w:marTop w:val="0"/>
          <w:marBottom w:val="0"/>
          <w:divBdr>
            <w:top w:val="none" w:sz="0" w:space="0" w:color="auto"/>
            <w:left w:val="none" w:sz="0" w:space="0" w:color="auto"/>
            <w:bottom w:val="none" w:sz="0" w:space="0" w:color="auto"/>
            <w:right w:val="none" w:sz="0" w:space="0" w:color="auto"/>
          </w:divBdr>
        </w:div>
        <w:div w:id="153037494">
          <w:marLeft w:val="0"/>
          <w:marRight w:val="0"/>
          <w:marTop w:val="0"/>
          <w:marBottom w:val="0"/>
          <w:divBdr>
            <w:top w:val="none" w:sz="0" w:space="0" w:color="auto"/>
            <w:left w:val="none" w:sz="0" w:space="0" w:color="auto"/>
            <w:bottom w:val="none" w:sz="0" w:space="0" w:color="auto"/>
            <w:right w:val="none" w:sz="0" w:space="0" w:color="auto"/>
          </w:divBdr>
        </w:div>
        <w:div w:id="250895677">
          <w:marLeft w:val="0"/>
          <w:marRight w:val="0"/>
          <w:marTop w:val="0"/>
          <w:marBottom w:val="0"/>
          <w:divBdr>
            <w:top w:val="none" w:sz="0" w:space="0" w:color="auto"/>
            <w:left w:val="none" w:sz="0" w:space="0" w:color="auto"/>
            <w:bottom w:val="none" w:sz="0" w:space="0" w:color="auto"/>
            <w:right w:val="none" w:sz="0" w:space="0" w:color="auto"/>
          </w:divBdr>
        </w:div>
        <w:div w:id="394668689">
          <w:marLeft w:val="0"/>
          <w:marRight w:val="0"/>
          <w:marTop w:val="0"/>
          <w:marBottom w:val="0"/>
          <w:divBdr>
            <w:top w:val="none" w:sz="0" w:space="0" w:color="auto"/>
            <w:left w:val="none" w:sz="0" w:space="0" w:color="auto"/>
            <w:bottom w:val="none" w:sz="0" w:space="0" w:color="auto"/>
            <w:right w:val="none" w:sz="0" w:space="0" w:color="auto"/>
          </w:divBdr>
        </w:div>
        <w:div w:id="416638902">
          <w:marLeft w:val="0"/>
          <w:marRight w:val="0"/>
          <w:marTop w:val="0"/>
          <w:marBottom w:val="0"/>
          <w:divBdr>
            <w:top w:val="none" w:sz="0" w:space="0" w:color="auto"/>
            <w:left w:val="none" w:sz="0" w:space="0" w:color="auto"/>
            <w:bottom w:val="none" w:sz="0" w:space="0" w:color="auto"/>
            <w:right w:val="none" w:sz="0" w:space="0" w:color="auto"/>
          </w:divBdr>
        </w:div>
        <w:div w:id="1791969836">
          <w:marLeft w:val="0"/>
          <w:marRight w:val="0"/>
          <w:marTop w:val="0"/>
          <w:marBottom w:val="0"/>
          <w:divBdr>
            <w:top w:val="none" w:sz="0" w:space="0" w:color="auto"/>
            <w:left w:val="none" w:sz="0" w:space="0" w:color="auto"/>
            <w:bottom w:val="none" w:sz="0" w:space="0" w:color="auto"/>
            <w:right w:val="none" w:sz="0" w:space="0" w:color="auto"/>
          </w:divBdr>
        </w:div>
        <w:div w:id="584194867">
          <w:marLeft w:val="0"/>
          <w:marRight w:val="0"/>
          <w:marTop w:val="0"/>
          <w:marBottom w:val="0"/>
          <w:divBdr>
            <w:top w:val="none" w:sz="0" w:space="0" w:color="auto"/>
            <w:left w:val="none" w:sz="0" w:space="0" w:color="auto"/>
            <w:bottom w:val="none" w:sz="0" w:space="0" w:color="auto"/>
            <w:right w:val="none" w:sz="0" w:space="0" w:color="auto"/>
          </w:divBdr>
        </w:div>
        <w:div w:id="2078018217">
          <w:marLeft w:val="0"/>
          <w:marRight w:val="0"/>
          <w:marTop w:val="0"/>
          <w:marBottom w:val="0"/>
          <w:divBdr>
            <w:top w:val="none" w:sz="0" w:space="0" w:color="auto"/>
            <w:left w:val="none" w:sz="0" w:space="0" w:color="auto"/>
            <w:bottom w:val="none" w:sz="0" w:space="0" w:color="auto"/>
            <w:right w:val="none" w:sz="0" w:space="0" w:color="auto"/>
          </w:divBdr>
        </w:div>
        <w:div w:id="315916170">
          <w:marLeft w:val="0"/>
          <w:marRight w:val="0"/>
          <w:marTop w:val="0"/>
          <w:marBottom w:val="0"/>
          <w:divBdr>
            <w:top w:val="none" w:sz="0" w:space="0" w:color="auto"/>
            <w:left w:val="none" w:sz="0" w:space="0" w:color="auto"/>
            <w:bottom w:val="none" w:sz="0" w:space="0" w:color="auto"/>
            <w:right w:val="none" w:sz="0" w:space="0" w:color="auto"/>
          </w:divBdr>
        </w:div>
        <w:div w:id="2001347647">
          <w:marLeft w:val="0"/>
          <w:marRight w:val="0"/>
          <w:marTop w:val="0"/>
          <w:marBottom w:val="0"/>
          <w:divBdr>
            <w:top w:val="none" w:sz="0" w:space="0" w:color="auto"/>
            <w:left w:val="none" w:sz="0" w:space="0" w:color="auto"/>
            <w:bottom w:val="none" w:sz="0" w:space="0" w:color="auto"/>
            <w:right w:val="none" w:sz="0" w:space="0" w:color="auto"/>
          </w:divBdr>
        </w:div>
        <w:div w:id="130365774">
          <w:marLeft w:val="0"/>
          <w:marRight w:val="0"/>
          <w:marTop w:val="0"/>
          <w:marBottom w:val="0"/>
          <w:divBdr>
            <w:top w:val="none" w:sz="0" w:space="0" w:color="auto"/>
            <w:left w:val="none" w:sz="0" w:space="0" w:color="auto"/>
            <w:bottom w:val="none" w:sz="0" w:space="0" w:color="auto"/>
            <w:right w:val="none" w:sz="0" w:space="0" w:color="auto"/>
          </w:divBdr>
        </w:div>
        <w:div w:id="2141071913">
          <w:marLeft w:val="0"/>
          <w:marRight w:val="0"/>
          <w:marTop w:val="0"/>
          <w:marBottom w:val="0"/>
          <w:divBdr>
            <w:top w:val="none" w:sz="0" w:space="0" w:color="auto"/>
            <w:left w:val="none" w:sz="0" w:space="0" w:color="auto"/>
            <w:bottom w:val="none" w:sz="0" w:space="0" w:color="auto"/>
            <w:right w:val="none" w:sz="0" w:space="0" w:color="auto"/>
          </w:divBdr>
        </w:div>
        <w:div w:id="2059430344">
          <w:marLeft w:val="0"/>
          <w:marRight w:val="0"/>
          <w:marTop w:val="0"/>
          <w:marBottom w:val="0"/>
          <w:divBdr>
            <w:top w:val="none" w:sz="0" w:space="0" w:color="auto"/>
            <w:left w:val="none" w:sz="0" w:space="0" w:color="auto"/>
            <w:bottom w:val="none" w:sz="0" w:space="0" w:color="auto"/>
            <w:right w:val="none" w:sz="0" w:space="0" w:color="auto"/>
          </w:divBdr>
        </w:div>
        <w:div w:id="901595502">
          <w:marLeft w:val="0"/>
          <w:marRight w:val="0"/>
          <w:marTop w:val="0"/>
          <w:marBottom w:val="0"/>
          <w:divBdr>
            <w:top w:val="none" w:sz="0" w:space="0" w:color="auto"/>
            <w:left w:val="none" w:sz="0" w:space="0" w:color="auto"/>
            <w:bottom w:val="none" w:sz="0" w:space="0" w:color="auto"/>
            <w:right w:val="none" w:sz="0" w:space="0" w:color="auto"/>
          </w:divBdr>
        </w:div>
        <w:div w:id="568274089">
          <w:marLeft w:val="0"/>
          <w:marRight w:val="0"/>
          <w:marTop w:val="0"/>
          <w:marBottom w:val="0"/>
          <w:divBdr>
            <w:top w:val="none" w:sz="0" w:space="0" w:color="auto"/>
            <w:left w:val="none" w:sz="0" w:space="0" w:color="auto"/>
            <w:bottom w:val="none" w:sz="0" w:space="0" w:color="auto"/>
            <w:right w:val="none" w:sz="0" w:space="0" w:color="auto"/>
          </w:divBdr>
        </w:div>
        <w:div w:id="1794588932">
          <w:marLeft w:val="0"/>
          <w:marRight w:val="0"/>
          <w:marTop w:val="0"/>
          <w:marBottom w:val="0"/>
          <w:divBdr>
            <w:top w:val="none" w:sz="0" w:space="0" w:color="auto"/>
            <w:left w:val="none" w:sz="0" w:space="0" w:color="auto"/>
            <w:bottom w:val="none" w:sz="0" w:space="0" w:color="auto"/>
            <w:right w:val="none" w:sz="0" w:space="0" w:color="auto"/>
          </w:divBdr>
        </w:div>
      </w:divsChild>
    </w:div>
    <w:div w:id="1516845253">
      <w:bodyDiv w:val="1"/>
      <w:marLeft w:val="0"/>
      <w:marRight w:val="0"/>
      <w:marTop w:val="0"/>
      <w:marBottom w:val="0"/>
      <w:divBdr>
        <w:top w:val="none" w:sz="0" w:space="0" w:color="auto"/>
        <w:left w:val="none" w:sz="0" w:space="0" w:color="auto"/>
        <w:bottom w:val="none" w:sz="0" w:space="0" w:color="auto"/>
        <w:right w:val="none" w:sz="0" w:space="0" w:color="auto"/>
      </w:divBdr>
    </w:div>
    <w:div w:id="1580602174">
      <w:bodyDiv w:val="1"/>
      <w:marLeft w:val="0"/>
      <w:marRight w:val="0"/>
      <w:marTop w:val="0"/>
      <w:marBottom w:val="0"/>
      <w:divBdr>
        <w:top w:val="none" w:sz="0" w:space="0" w:color="auto"/>
        <w:left w:val="none" w:sz="0" w:space="0" w:color="auto"/>
        <w:bottom w:val="none" w:sz="0" w:space="0" w:color="auto"/>
        <w:right w:val="none" w:sz="0" w:space="0" w:color="auto"/>
      </w:divBdr>
    </w:div>
    <w:div w:id="1663509502">
      <w:bodyDiv w:val="1"/>
      <w:marLeft w:val="0"/>
      <w:marRight w:val="0"/>
      <w:marTop w:val="0"/>
      <w:marBottom w:val="0"/>
      <w:divBdr>
        <w:top w:val="none" w:sz="0" w:space="0" w:color="auto"/>
        <w:left w:val="none" w:sz="0" w:space="0" w:color="auto"/>
        <w:bottom w:val="none" w:sz="0" w:space="0" w:color="auto"/>
        <w:right w:val="none" w:sz="0" w:space="0" w:color="auto"/>
      </w:divBdr>
    </w:div>
    <w:div w:id="1702241253">
      <w:bodyDiv w:val="1"/>
      <w:marLeft w:val="0"/>
      <w:marRight w:val="0"/>
      <w:marTop w:val="0"/>
      <w:marBottom w:val="0"/>
      <w:divBdr>
        <w:top w:val="none" w:sz="0" w:space="0" w:color="auto"/>
        <w:left w:val="none" w:sz="0" w:space="0" w:color="auto"/>
        <w:bottom w:val="none" w:sz="0" w:space="0" w:color="auto"/>
        <w:right w:val="none" w:sz="0" w:space="0" w:color="auto"/>
      </w:divBdr>
    </w:div>
    <w:div w:id="1713069823">
      <w:bodyDiv w:val="1"/>
      <w:marLeft w:val="0"/>
      <w:marRight w:val="0"/>
      <w:marTop w:val="0"/>
      <w:marBottom w:val="0"/>
      <w:divBdr>
        <w:top w:val="none" w:sz="0" w:space="0" w:color="auto"/>
        <w:left w:val="none" w:sz="0" w:space="0" w:color="auto"/>
        <w:bottom w:val="none" w:sz="0" w:space="0" w:color="auto"/>
        <w:right w:val="none" w:sz="0" w:space="0" w:color="auto"/>
      </w:divBdr>
    </w:div>
    <w:div w:id="1716851865">
      <w:bodyDiv w:val="1"/>
      <w:marLeft w:val="0"/>
      <w:marRight w:val="0"/>
      <w:marTop w:val="0"/>
      <w:marBottom w:val="0"/>
      <w:divBdr>
        <w:top w:val="none" w:sz="0" w:space="0" w:color="auto"/>
        <w:left w:val="none" w:sz="0" w:space="0" w:color="auto"/>
        <w:bottom w:val="none" w:sz="0" w:space="0" w:color="auto"/>
        <w:right w:val="none" w:sz="0" w:space="0" w:color="auto"/>
      </w:divBdr>
    </w:div>
    <w:div w:id="1781216951">
      <w:bodyDiv w:val="1"/>
      <w:marLeft w:val="0"/>
      <w:marRight w:val="0"/>
      <w:marTop w:val="0"/>
      <w:marBottom w:val="0"/>
      <w:divBdr>
        <w:top w:val="none" w:sz="0" w:space="0" w:color="auto"/>
        <w:left w:val="none" w:sz="0" w:space="0" w:color="auto"/>
        <w:bottom w:val="none" w:sz="0" w:space="0" w:color="auto"/>
        <w:right w:val="none" w:sz="0" w:space="0" w:color="auto"/>
      </w:divBdr>
    </w:div>
    <w:div w:id="1803647629">
      <w:bodyDiv w:val="1"/>
      <w:marLeft w:val="0"/>
      <w:marRight w:val="0"/>
      <w:marTop w:val="0"/>
      <w:marBottom w:val="0"/>
      <w:divBdr>
        <w:top w:val="none" w:sz="0" w:space="0" w:color="auto"/>
        <w:left w:val="none" w:sz="0" w:space="0" w:color="auto"/>
        <w:bottom w:val="none" w:sz="0" w:space="0" w:color="auto"/>
        <w:right w:val="none" w:sz="0" w:space="0" w:color="auto"/>
      </w:divBdr>
    </w:div>
    <w:div w:id="1928886173">
      <w:bodyDiv w:val="1"/>
      <w:marLeft w:val="0"/>
      <w:marRight w:val="0"/>
      <w:marTop w:val="0"/>
      <w:marBottom w:val="0"/>
      <w:divBdr>
        <w:top w:val="none" w:sz="0" w:space="0" w:color="auto"/>
        <w:left w:val="none" w:sz="0" w:space="0" w:color="auto"/>
        <w:bottom w:val="none" w:sz="0" w:space="0" w:color="auto"/>
        <w:right w:val="none" w:sz="0" w:space="0" w:color="auto"/>
      </w:divBdr>
    </w:div>
    <w:div w:id="1981305486">
      <w:bodyDiv w:val="1"/>
      <w:marLeft w:val="0"/>
      <w:marRight w:val="0"/>
      <w:marTop w:val="0"/>
      <w:marBottom w:val="0"/>
      <w:divBdr>
        <w:top w:val="none" w:sz="0" w:space="0" w:color="auto"/>
        <w:left w:val="none" w:sz="0" w:space="0" w:color="auto"/>
        <w:bottom w:val="none" w:sz="0" w:space="0" w:color="auto"/>
        <w:right w:val="none" w:sz="0" w:space="0" w:color="auto"/>
      </w:divBdr>
    </w:div>
    <w:div w:id="2054381076">
      <w:bodyDiv w:val="1"/>
      <w:marLeft w:val="0"/>
      <w:marRight w:val="0"/>
      <w:marTop w:val="0"/>
      <w:marBottom w:val="0"/>
      <w:divBdr>
        <w:top w:val="none" w:sz="0" w:space="0" w:color="auto"/>
        <w:left w:val="none" w:sz="0" w:space="0" w:color="auto"/>
        <w:bottom w:val="none" w:sz="0" w:space="0" w:color="auto"/>
        <w:right w:val="none" w:sz="0" w:space="0" w:color="auto"/>
      </w:divBdr>
    </w:div>
    <w:div w:id="2099982362">
      <w:bodyDiv w:val="1"/>
      <w:marLeft w:val="0"/>
      <w:marRight w:val="0"/>
      <w:marTop w:val="0"/>
      <w:marBottom w:val="0"/>
      <w:divBdr>
        <w:top w:val="none" w:sz="0" w:space="0" w:color="auto"/>
        <w:left w:val="none" w:sz="0" w:space="0" w:color="auto"/>
        <w:bottom w:val="none" w:sz="0" w:space="0" w:color="auto"/>
        <w:right w:val="none" w:sz="0" w:space="0" w:color="auto"/>
      </w:divBdr>
    </w:div>
    <w:div w:id="21466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globo.globo.com/opiniao/mandato-complementar-reeleicao-20789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Ferrer%20Vecchiatti%20Advogados%20Associados\fvadv_timbrado_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D1EB-8E5A-E24F-BF7D-17757A50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\Users\carlo\Documents\Ferrer Vecchiatti Advogados Associados\fvadv_timbrado_3.dotx</Template>
  <TotalTime>545</TotalTime>
  <Pages>8</Pages>
  <Words>2200</Words>
  <Characters>12541</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Vinícius Ferrer Costa</dc:creator>
  <cp:lastModifiedBy>Paulo Iotti</cp:lastModifiedBy>
  <cp:revision>350</cp:revision>
  <dcterms:created xsi:type="dcterms:W3CDTF">2020-05-22T13:12:00Z</dcterms:created>
  <dcterms:modified xsi:type="dcterms:W3CDTF">2020-08-27T17:03:00Z</dcterms:modified>
</cp:coreProperties>
</file>